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40329C">
        <w:rPr>
          <w:rFonts w:ascii="Arial" w:hAnsi="Arial" w:cs="Arial"/>
          <w:sz w:val="28"/>
          <w:szCs w:val="28"/>
        </w:rPr>
        <w:t>ремонт дорожн</w:t>
      </w:r>
      <w:r w:rsidR="001B1183">
        <w:rPr>
          <w:rFonts w:ascii="Arial" w:hAnsi="Arial" w:cs="Arial"/>
          <w:sz w:val="28"/>
          <w:szCs w:val="28"/>
        </w:rPr>
        <w:t xml:space="preserve">ого покрытия </w:t>
      </w:r>
    </w:p>
    <w:p w:rsidR="009979BE" w:rsidRDefault="001B1183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автодороги от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40329C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до </w:t>
      </w:r>
      <w:r w:rsidR="0040329C">
        <w:rPr>
          <w:rFonts w:ascii="Arial" w:hAnsi="Arial" w:cs="Arial"/>
          <w:sz w:val="28"/>
          <w:szCs w:val="28"/>
        </w:rPr>
        <w:t>Северного выезда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1B1183">
        <w:rPr>
          <w:rFonts w:ascii="Arial" w:hAnsi="Arial" w:cs="Arial"/>
          <w:sz w:val="28"/>
          <w:szCs w:val="28"/>
        </w:rPr>
        <w:t>Московская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40329C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329C" w:rsidRPr="004433FC" w:rsidRDefault="0040329C" w:rsidP="004032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329C" w:rsidRPr="00846450" w:rsidRDefault="00C73225" w:rsidP="0040329C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Механизированная рас</w:t>
            </w:r>
            <w:r w:rsidR="0040329C">
              <w:rPr>
                <w:rFonts w:ascii="Arial" w:hAnsi="Arial" w:cs="Arial"/>
              </w:rPr>
              <w:t>чистка и разравнивание поверхности автодороги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329C" w:rsidRPr="004433FC" w:rsidRDefault="0040329C" w:rsidP="004032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329C" w:rsidRPr="004433FC" w:rsidRDefault="00E05F0D" w:rsidP="004032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  <w:r w:rsidR="0040329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0329C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0329C" w:rsidRPr="004433FC" w:rsidRDefault="0040329C" w:rsidP="004032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0329C" w:rsidRPr="004433FC" w:rsidRDefault="00360E4F" w:rsidP="0040329C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грунта на глубину 5</w:t>
            </w:r>
            <w:r w:rsidR="00E05F0D">
              <w:rPr>
                <w:rFonts w:ascii="Arial" w:hAnsi="Arial" w:cs="Arial"/>
              </w:rPr>
              <w:t>00мм со снятием растительного слоя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329C" w:rsidRPr="004433FC" w:rsidRDefault="00E05F0D" w:rsidP="004032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0329C" w:rsidRPr="004433FC" w:rsidRDefault="00E05F0D" w:rsidP="004032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Pr="00E05F0D" w:rsidRDefault="009664BB" w:rsidP="009664BB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послойно утрамбованной песчаной подушки толщиной </w:t>
            </w:r>
            <w:r>
              <w:rPr>
                <w:rFonts w:ascii="Arial" w:hAnsi="Arial" w:cs="Arial"/>
                <w:lang w:val="en-US"/>
              </w:rPr>
              <w:t>t</w:t>
            </w:r>
            <w:r w:rsidRPr="00E05F0D">
              <w:rPr>
                <w:rFonts w:ascii="Arial" w:hAnsi="Arial" w:cs="Arial"/>
              </w:rPr>
              <w:t>=200</w:t>
            </w:r>
            <w:r>
              <w:rPr>
                <w:rFonts w:ascii="Arial" w:hAnsi="Arial" w:cs="Arial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Default="009664BB" w:rsidP="009664BB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</w:t>
            </w:r>
            <w:r w:rsidR="00710272">
              <w:rPr>
                <w:rFonts w:ascii="Arial" w:hAnsi="Arial" w:cs="Arial"/>
              </w:rPr>
              <w:t xml:space="preserve">дорожной </w:t>
            </w:r>
            <w:proofErr w:type="spellStart"/>
            <w:r>
              <w:rPr>
                <w:rFonts w:ascii="Arial" w:hAnsi="Arial" w:cs="Arial"/>
              </w:rPr>
              <w:t>геосетки</w:t>
            </w:r>
            <w:proofErr w:type="spellEnd"/>
            <w:r w:rsidR="00710272">
              <w:rPr>
                <w:rFonts w:ascii="Arial" w:hAnsi="Arial" w:cs="Arial"/>
              </w:rPr>
              <w:t xml:space="preserve"> ДС-20/20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Default="009664BB" w:rsidP="009664BB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E05F0D">
              <w:rPr>
                <w:rFonts w:ascii="Arial" w:hAnsi="Arial" w:cs="Arial"/>
              </w:rPr>
              <w:t xml:space="preserve">Устройство </w:t>
            </w:r>
            <w:r>
              <w:rPr>
                <w:rFonts w:ascii="Arial" w:hAnsi="Arial" w:cs="Arial"/>
              </w:rPr>
              <w:t xml:space="preserve">основания </w:t>
            </w:r>
            <w:r w:rsidR="00360E4F">
              <w:rPr>
                <w:rFonts w:ascii="Arial" w:hAnsi="Arial" w:cs="Arial"/>
              </w:rPr>
              <w:t>толщиной t=1</w:t>
            </w:r>
            <w:r w:rsidRPr="00E05F0D">
              <w:rPr>
                <w:rFonts w:ascii="Arial" w:hAnsi="Arial" w:cs="Arial"/>
              </w:rPr>
              <w:t>00мм</w:t>
            </w:r>
            <w:r>
              <w:rPr>
                <w:rFonts w:ascii="Arial" w:hAnsi="Arial" w:cs="Arial"/>
              </w:rPr>
              <w:t>, послойно утрамбованного из песчано-гравийной смеси с добавлением 8% цемента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Default="009664BB" w:rsidP="009664BB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</w:t>
            </w:r>
            <w:proofErr w:type="spellStart"/>
            <w:proofErr w:type="gramStart"/>
            <w:r>
              <w:rPr>
                <w:rFonts w:ascii="Arial" w:hAnsi="Arial" w:cs="Arial"/>
              </w:rPr>
              <w:t>жел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>бет. плиты из бетона В25, толщиной 200мм, армированной дор. сеткой Ø6 100х100 в 2 слоя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Pr="00BC50B6" w:rsidRDefault="009664BB" w:rsidP="009664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подсыпки из асфальтовой крошки толщиной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1425,0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Pr="00BC50B6" w:rsidRDefault="009664BB" w:rsidP="009664B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Проливка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битумной мастикой </w:t>
            </w:r>
            <w:r w:rsidR="00C73225" w:rsidRPr="00C73225">
              <w:rPr>
                <w:rFonts w:ascii="Arial" w:hAnsi="Arial" w:cs="Arial"/>
                <w:color w:val="000000"/>
              </w:rPr>
              <w:t xml:space="preserve">(при </w:t>
            </w:r>
            <w:proofErr w:type="gramStart"/>
            <w:r w:rsidR="00C73225" w:rsidRPr="00C73225">
              <w:rPr>
                <w:rFonts w:ascii="Arial" w:hAnsi="Arial" w:cs="Arial"/>
                <w:color w:val="000000"/>
              </w:rPr>
              <w:t>расходе  0</w:t>
            </w:r>
            <w:proofErr w:type="gramEnd"/>
            <w:r w:rsidR="00C73225" w:rsidRPr="00C73225">
              <w:rPr>
                <w:rFonts w:ascii="Arial" w:hAnsi="Arial" w:cs="Arial"/>
                <w:color w:val="000000"/>
              </w:rPr>
              <w:t xml:space="preserve">,3кг/м2) </w:t>
            </w:r>
            <w:r>
              <w:rPr>
                <w:rFonts w:ascii="Arial" w:hAnsi="Arial" w:cs="Arial"/>
                <w:color w:val="000000"/>
              </w:rPr>
              <w:t>дорожного основания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Pr="00BC50B6" w:rsidRDefault="009664BB" w:rsidP="009664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нижнего слоя асфальтобетонной смеси</w:t>
            </w:r>
            <w:r>
              <w:t xml:space="preserve"> </w:t>
            </w:r>
            <w:r w:rsidRPr="00345DA3">
              <w:rPr>
                <w:rFonts w:ascii="Arial" w:hAnsi="Arial" w:cs="Arial"/>
                <w:color w:val="000000"/>
              </w:rPr>
              <w:t>тип Б марки II</w:t>
            </w:r>
            <w:r>
              <w:rPr>
                <w:rFonts w:ascii="Arial" w:hAnsi="Arial" w:cs="Arial"/>
                <w:color w:val="000000"/>
              </w:rPr>
              <w:t xml:space="preserve">, толщиной 50мм с укаткой её механическим катком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Pr="00BC50B6" w:rsidRDefault="009664BB" w:rsidP="009664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нижнего слоя асфальтобетонной смеси</w:t>
            </w:r>
            <w:r>
              <w:t xml:space="preserve"> </w:t>
            </w:r>
            <w:r w:rsidRPr="00345DA3">
              <w:rPr>
                <w:rFonts w:ascii="Arial" w:hAnsi="Arial" w:cs="Arial"/>
                <w:color w:val="000000"/>
              </w:rPr>
              <w:t>тип Б марки II</w:t>
            </w:r>
            <w:r>
              <w:rPr>
                <w:rFonts w:ascii="Arial" w:hAnsi="Arial" w:cs="Arial"/>
                <w:color w:val="000000"/>
              </w:rPr>
              <w:t xml:space="preserve">, толщиной 50мм с укаткой её механическим катком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2900,0</w:t>
            </w:r>
          </w:p>
        </w:tc>
      </w:tr>
      <w:tr w:rsidR="009664BB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9664BB" w:rsidRPr="004433FC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64BB" w:rsidRPr="00BC50B6" w:rsidRDefault="009664BB" w:rsidP="009664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разобранного грунта и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64BB" w:rsidRPr="00BC50B6" w:rsidRDefault="009664BB" w:rsidP="009664B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0B47B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7BA" w:rsidRPr="004433FC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B47BA" w:rsidRPr="009B368A" w:rsidRDefault="000B47BA" w:rsidP="000B47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Устройство забора из сетки «</w:t>
            </w:r>
            <w:proofErr w:type="spellStart"/>
            <w:r>
              <w:rPr>
                <w:rFonts w:ascii="Arial" w:hAnsi="Arial" w:cs="Arial"/>
                <w:color w:val="000000"/>
              </w:rPr>
              <w:t>Рабица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(25,0 </w:t>
            </w: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., 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</w:rPr>
              <w:t>=2,0м):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B47B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7BA" w:rsidRPr="004433FC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B47BA" w:rsidRDefault="000B47BA" w:rsidP="000B47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установка столбов из мет. трубы 50х50х5 </w:t>
            </w: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</w:rPr>
              <w:t>=32</w:t>
            </w:r>
            <w:r w:rsidRPr="008A3D13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мм </w:t>
            </w:r>
          </w:p>
          <w:p w:rsidR="000B47BA" w:rsidRPr="008A3D13" w:rsidRDefault="000B47BA" w:rsidP="000B47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(шаг не более 2,0м, заглубление в землю без бетонирования на 1000мм)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B47B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7BA" w:rsidRPr="004433FC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B47BA" w:rsidRDefault="000B47BA" w:rsidP="000B47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монтаж верхних и нижних заглушек из мет. пластин </w:t>
            </w:r>
          </w:p>
          <w:p w:rsidR="000B47BA" w:rsidRDefault="000B47BA" w:rsidP="000B47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-5х75х75мм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B47B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7BA" w:rsidRPr="004433FC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B47BA" w:rsidRDefault="000B47BA" w:rsidP="000B47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монтаж обрешетки из мет. труб 20х40х3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0B47B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7BA" w:rsidRPr="004433FC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B47BA" w:rsidRDefault="000B47BA" w:rsidP="000B47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монтаж сетки «</w:t>
            </w:r>
            <w:proofErr w:type="spellStart"/>
            <w:r>
              <w:rPr>
                <w:rFonts w:ascii="Arial" w:hAnsi="Arial" w:cs="Arial"/>
                <w:color w:val="000000"/>
              </w:rPr>
              <w:t>Рабица</w:t>
            </w:r>
            <w:proofErr w:type="spellEnd"/>
            <w:r>
              <w:rPr>
                <w:rFonts w:ascii="Arial" w:hAnsi="Arial" w:cs="Arial"/>
                <w:color w:val="000000"/>
              </w:rPr>
              <w:t>» (шириной 2,0м)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0B47B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0B47BA" w:rsidRPr="004433FC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B47BA" w:rsidRPr="00BC50B6" w:rsidRDefault="000B47BA" w:rsidP="000B47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B47BA" w:rsidRPr="00BC50B6" w:rsidRDefault="000B47BA" w:rsidP="000B47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0B47BA" w:rsidRDefault="000B47BA" w:rsidP="000B47BA">
      <w:pPr>
        <w:tabs>
          <w:tab w:val="left" w:pos="1701"/>
        </w:tabs>
        <w:ind w:left="1701" w:hanging="1701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Примечания</w:t>
      </w:r>
      <w:r>
        <w:rPr>
          <w:rFonts w:ascii="Arial" w:hAnsi="Arial" w:cs="Arial"/>
        </w:rPr>
        <w:t>:  1</w:t>
      </w:r>
      <w:proofErr w:type="gramEnd"/>
      <w:r>
        <w:rPr>
          <w:rFonts w:ascii="Arial" w:hAnsi="Arial" w:cs="Arial"/>
        </w:rPr>
        <w:t xml:space="preserve">. </w:t>
      </w:r>
      <w:r w:rsidRPr="00BD56C8">
        <w:rPr>
          <w:rFonts w:ascii="Arial" w:hAnsi="Arial" w:cs="Arial"/>
        </w:rPr>
        <w:t>Выезд подрядчика на объект для участия в тендере обязателен.</w:t>
      </w:r>
    </w:p>
    <w:p w:rsidR="000B47BA" w:rsidRDefault="00C406A6" w:rsidP="000B47B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2. При необходимости, в п.12</w:t>
      </w:r>
      <w:r w:rsidR="000B47BA">
        <w:rPr>
          <w:rFonts w:ascii="Arial" w:hAnsi="Arial" w:cs="Arial"/>
        </w:rPr>
        <w:t xml:space="preserve"> возможна замена мет. элементов столбов и обрешетки на аналогичные.</w:t>
      </w: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0B47BA" w:rsidRDefault="000B47BA">
      <w:pPr>
        <w:rPr>
          <w:rFonts w:ascii="Arial" w:hAnsi="Arial" w:cs="Arial"/>
        </w:rPr>
      </w:pPr>
    </w:p>
    <w:p w:rsidR="00C56ABD" w:rsidRPr="004433FC" w:rsidRDefault="000B4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="00C56ABD" w:rsidRPr="004433FC">
        <w:rPr>
          <w:rFonts w:ascii="Arial" w:hAnsi="Arial" w:cs="Arial"/>
          <w:sz w:val="22"/>
          <w:szCs w:val="22"/>
        </w:rPr>
        <w:t>сп. Бойко Е.Н.</w:t>
      </w:r>
    </w:p>
    <w:p w:rsidR="00A864E1" w:rsidRPr="00014CDB" w:rsidRDefault="00C56ABD">
      <w:pPr>
        <w:rPr>
          <w:rFonts w:ascii="Arial" w:hAnsi="Arial" w:cs="Arial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B47BA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45DA3"/>
    <w:rsid w:val="003547F9"/>
    <w:rsid w:val="00360E4F"/>
    <w:rsid w:val="00386D5A"/>
    <w:rsid w:val="0039071A"/>
    <w:rsid w:val="003949AC"/>
    <w:rsid w:val="003A28EA"/>
    <w:rsid w:val="003D081B"/>
    <w:rsid w:val="0040329C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B03C8"/>
    <w:rsid w:val="004C1482"/>
    <w:rsid w:val="004C7572"/>
    <w:rsid w:val="004F3953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A6B4D"/>
    <w:rsid w:val="005C0967"/>
    <w:rsid w:val="005D3401"/>
    <w:rsid w:val="00600C81"/>
    <w:rsid w:val="0061158D"/>
    <w:rsid w:val="00623A16"/>
    <w:rsid w:val="00653036"/>
    <w:rsid w:val="00666629"/>
    <w:rsid w:val="00674348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0272"/>
    <w:rsid w:val="007130AE"/>
    <w:rsid w:val="00721279"/>
    <w:rsid w:val="00727A68"/>
    <w:rsid w:val="00750962"/>
    <w:rsid w:val="00777F15"/>
    <w:rsid w:val="007F6981"/>
    <w:rsid w:val="00801917"/>
    <w:rsid w:val="00813E91"/>
    <w:rsid w:val="00824198"/>
    <w:rsid w:val="00840EA6"/>
    <w:rsid w:val="0084138F"/>
    <w:rsid w:val="00846450"/>
    <w:rsid w:val="00847AFA"/>
    <w:rsid w:val="008550FC"/>
    <w:rsid w:val="00887979"/>
    <w:rsid w:val="008C38E4"/>
    <w:rsid w:val="008C579D"/>
    <w:rsid w:val="008D517C"/>
    <w:rsid w:val="008E43F7"/>
    <w:rsid w:val="008E7240"/>
    <w:rsid w:val="00904697"/>
    <w:rsid w:val="00952B9D"/>
    <w:rsid w:val="009664BB"/>
    <w:rsid w:val="009742FE"/>
    <w:rsid w:val="0098581A"/>
    <w:rsid w:val="009904EF"/>
    <w:rsid w:val="009979BE"/>
    <w:rsid w:val="009A276D"/>
    <w:rsid w:val="009A433D"/>
    <w:rsid w:val="009A6F31"/>
    <w:rsid w:val="009B050D"/>
    <w:rsid w:val="009B3357"/>
    <w:rsid w:val="009B57A5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67521"/>
    <w:rsid w:val="00A80570"/>
    <w:rsid w:val="00A809FF"/>
    <w:rsid w:val="00A80B61"/>
    <w:rsid w:val="00A838D8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327D6"/>
    <w:rsid w:val="00B51537"/>
    <w:rsid w:val="00B60A31"/>
    <w:rsid w:val="00B64A97"/>
    <w:rsid w:val="00B6749A"/>
    <w:rsid w:val="00B71AAB"/>
    <w:rsid w:val="00BB04F0"/>
    <w:rsid w:val="00BC1D44"/>
    <w:rsid w:val="00BC50B6"/>
    <w:rsid w:val="00BE06CF"/>
    <w:rsid w:val="00BF53ED"/>
    <w:rsid w:val="00C007F4"/>
    <w:rsid w:val="00C031F2"/>
    <w:rsid w:val="00C066F5"/>
    <w:rsid w:val="00C22625"/>
    <w:rsid w:val="00C2464A"/>
    <w:rsid w:val="00C32ED5"/>
    <w:rsid w:val="00C33EDE"/>
    <w:rsid w:val="00C406A6"/>
    <w:rsid w:val="00C54784"/>
    <w:rsid w:val="00C56ABD"/>
    <w:rsid w:val="00C73225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7031"/>
    <w:rsid w:val="00D90949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0086D"/>
    <w:rsid w:val="00E05F0D"/>
    <w:rsid w:val="00E24C09"/>
    <w:rsid w:val="00E3505E"/>
    <w:rsid w:val="00E46813"/>
    <w:rsid w:val="00E63B9B"/>
    <w:rsid w:val="00E74081"/>
    <w:rsid w:val="00E80BF3"/>
    <w:rsid w:val="00E84FB4"/>
    <w:rsid w:val="00E96E7F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0E42-F87F-4EE0-BB3E-5245675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FDDF-9121-494E-957E-97AAA03C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2008</dc:creator>
  <cp:lastModifiedBy>Клёвышева</cp:lastModifiedBy>
  <cp:revision>2</cp:revision>
  <cp:lastPrinted>2019-04-11T09:59:00Z</cp:lastPrinted>
  <dcterms:created xsi:type="dcterms:W3CDTF">2022-05-13T09:57:00Z</dcterms:created>
  <dcterms:modified xsi:type="dcterms:W3CDTF">2022-05-13T09:57:00Z</dcterms:modified>
</cp:coreProperties>
</file>