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A88" w:rsidRPr="00670493" w:rsidRDefault="00B02A88" w:rsidP="00B02A88">
      <w:pPr>
        <w:pStyle w:val="ac"/>
        <w:jc w:val="center"/>
        <w:rPr>
          <w:rFonts w:ascii="Pragmatica Light" w:hAnsi="Pragmatica Light" w:cs="Times New Roman"/>
          <w:b/>
          <w:sz w:val="24"/>
          <w:szCs w:val="24"/>
        </w:rPr>
      </w:pPr>
      <w:r w:rsidRPr="00670493">
        <w:rPr>
          <w:rFonts w:ascii="Pragmatica Light" w:hAnsi="Pragmatica Light" w:cs="Times New Roman"/>
          <w:b/>
          <w:sz w:val="24"/>
          <w:szCs w:val="24"/>
        </w:rPr>
        <w:t>Договор № СР-П-СК-</w:t>
      </w:r>
    </w:p>
    <w:p w:rsidR="00B02A88" w:rsidRPr="00670493" w:rsidRDefault="00B02A88" w:rsidP="00B02A88">
      <w:pPr>
        <w:pStyle w:val="ac"/>
        <w:rPr>
          <w:rFonts w:ascii="Pragmatica Light" w:hAnsi="Pragmatica Light" w:cs="Times New Roman"/>
          <w:b/>
          <w:sz w:val="24"/>
          <w:szCs w:val="24"/>
        </w:rPr>
      </w:pPr>
    </w:p>
    <w:p w:rsidR="00B02A88" w:rsidRPr="00670493" w:rsidRDefault="00B02A88" w:rsidP="00B02A88">
      <w:pPr>
        <w:pStyle w:val="ac"/>
        <w:jc w:val="center"/>
        <w:rPr>
          <w:rFonts w:ascii="Pragmatica Light" w:hAnsi="Pragmatica Light" w:cs="Times New Roman"/>
          <w:b/>
          <w:sz w:val="24"/>
          <w:szCs w:val="24"/>
        </w:rPr>
      </w:pPr>
      <w:r w:rsidRPr="00670493">
        <w:rPr>
          <w:rFonts w:ascii="Pragmatica Light" w:hAnsi="Pragmatica Light" w:cs="Times New Roman"/>
          <w:color w:val="1F497D"/>
          <w:sz w:val="24"/>
          <w:szCs w:val="24"/>
        </w:rPr>
        <w:t xml:space="preserve"> </w:t>
      </w:r>
    </w:p>
    <w:p w:rsidR="00B02A88" w:rsidRPr="00670493" w:rsidRDefault="00B02A88" w:rsidP="00B02A88">
      <w:pPr>
        <w:spacing w:after="0" w:line="240" w:lineRule="auto"/>
        <w:rPr>
          <w:rFonts w:ascii="Pragmatica Light" w:hAnsi="Pragmatica Light" w:cs="Times New Roman"/>
          <w:b/>
          <w:sz w:val="24"/>
          <w:szCs w:val="24"/>
        </w:rPr>
      </w:pPr>
      <w:r w:rsidRPr="00670493">
        <w:rPr>
          <w:rFonts w:ascii="Pragmatica Light" w:hAnsi="Pragmatica Light" w:cs="Times New Roman"/>
          <w:b/>
          <w:sz w:val="24"/>
          <w:szCs w:val="24"/>
        </w:rPr>
        <w:t>г. Москва</w:t>
      </w:r>
      <w:r w:rsidRPr="00670493">
        <w:rPr>
          <w:rFonts w:ascii="Pragmatica Light" w:hAnsi="Pragmatica Light" w:cs="Times New Roman"/>
          <w:b/>
          <w:sz w:val="24"/>
          <w:szCs w:val="24"/>
        </w:rPr>
        <w:tab/>
      </w:r>
      <w:r w:rsidRPr="00670493">
        <w:rPr>
          <w:rFonts w:ascii="Pragmatica Light" w:hAnsi="Pragmatica Light" w:cs="Times New Roman"/>
          <w:b/>
          <w:sz w:val="24"/>
          <w:szCs w:val="24"/>
        </w:rPr>
        <w:tab/>
        <w:t xml:space="preserve">                                           </w:t>
      </w:r>
      <w:r w:rsidRPr="00670493">
        <w:rPr>
          <w:rFonts w:ascii="Pragmatica Light" w:hAnsi="Pragmatica Light" w:cs="Times New Roman"/>
          <w:b/>
          <w:sz w:val="24"/>
          <w:szCs w:val="24"/>
        </w:rPr>
        <w:tab/>
      </w:r>
      <w:r w:rsidRPr="00670493">
        <w:rPr>
          <w:rFonts w:ascii="Pragmatica Light" w:hAnsi="Pragmatica Light" w:cs="Times New Roman"/>
          <w:b/>
          <w:sz w:val="24"/>
          <w:szCs w:val="24"/>
        </w:rPr>
        <w:tab/>
      </w:r>
      <w:r w:rsidRPr="00670493">
        <w:rPr>
          <w:rFonts w:ascii="Pragmatica Light" w:hAnsi="Pragmatica Light" w:cs="Times New Roman"/>
          <w:b/>
          <w:sz w:val="24"/>
          <w:szCs w:val="24"/>
        </w:rPr>
        <w:tab/>
        <w:t xml:space="preserve">               </w:t>
      </w:r>
      <w:r w:rsidR="00DD7919" w:rsidRPr="00670493">
        <w:rPr>
          <w:rFonts w:ascii="Pragmatica Light" w:hAnsi="Pragmatica Light" w:cs="Times New Roman"/>
          <w:b/>
          <w:sz w:val="24"/>
          <w:szCs w:val="24"/>
        </w:rPr>
        <w:t xml:space="preserve">                 __________2025</w:t>
      </w:r>
      <w:r w:rsidRPr="00670493">
        <w:rPr>
          <w:rFonts w:ascii="Pragmatica Light" w:hAnsi="Pragmatica Light" w:cs="Times New Roman"/>
          <w:b/>
          <w:sz w:val="24"/>
          <w:szCs w:val="24"/>
        </w:rPr>
        <w:t xml:space="preserve"> г.</w:t>
      </w:r>
    </w:p>
    <w:p w:rsidR="00B02A88" w:rsidRPr="00670493" w:rsidRDefault="00B02A88" w:rsidP="00B02A88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Pragmatica Light" w:hAnsi="Pragmatica Light" w:cs="Times New Roman"/>
          <w:b/>
          <w:bCs/>
          <w:sz w:val="24"/>
          <w:szCs w:val="24"/>
        </w:rPr>
      </w:pPr>
    </w:p>
    <w:p w:rsidR="00B02A88" w:rsidRPr="00670493" w:rsidRDefault="00B02A88" w:rsidP="00B02A8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b/>
          <w:bCs/>
          <w:sz w:val="24"/>
          <w:szCs w:val="24"/>
        </w:rPr>
        <w:t>Общество с ограниченной ответственностью «МОСКВА-СОКОЛ» (ООО «МОСКВА-СОКОЛ»)</w:t>
      </w:r>
      <w:r w:rsidRPr="00670493">
        <w:rPr>
          <w:rFonts w:ascii="Pragmatica Light" w:hAnsi="Pragmatica Light" w:cs="Times New Roman"/>
          <w:sz w:val="24"/>
          <w:szCs w:val="24"/>
        </w:rPr>
        <w:t>, именуемое в дальнейшем «</w:t>
      </w:r>
      <w:r w:rsidRPr="00670493">
        <w:rPr>
          <w:rFonts w:ascii="Pragmatica Light" w:hAnsi="Pragmatica Light" w:cs="Times New Roman"/>
          <w:b/>
          <w:sz w:val="24"/>
          <w:szCs w:val="24"/>
        </w:rPr>
        <w:t>ЗАКАЗЧИК</w:t>
      </w:r>
      <w:r w:rsidRPr="00670493">
        <w:rPr>
          <w:rFonts w:ascii="Pragmatica Light" w:hAnsi="Pragmatica Light" w:cs="Times New Roman"/>
          <w:sz w:val="24"/>
          <w:szCs w:val="24"/>
        </w:rPr>
        <w:t xml:space="preserve">», в лице генерального директора Хименко Светланы Евгеньевны, действующего на основании Устава, </w:t>
      </w:r>
      <w:r w:rsidRPr="00670493">
        <w:rPr>
          <w:rFonts w:ascii="Pragmatica Light" w:hAnsi="Pragmatica Light" w:cs="Times New Roman"/>
          <w:bCs/>
          <w:spacing w:val="4"/>
          <w:sz w:val="24"/>
          <w:szCs w:val="24"/>
        </w:rPr>
        <w:t>с одной стороны, и</w:t>
      </w:r>
    </w:p>
    <w:p w:rsidR="00266716" w:rsidRPr="00670493" w:rsidRDefault="00DD7919" w:rsidP="00266716">
      <w:pPr>
        <w:widowControl w:val="0"/>
        <w:autoSpaceDE w:val="0"/>
        <w:autoSpaceDN w:val="0"/>
        <w:adjustRightInd w:val="0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b/>
          <w:color w:val="000000"/>
          <w:sz w:val="24"/>
          <w:szCs w:val="24"/>
        </w:rPr>
        <w:t>-----------------------------------------------------------------------------------------------------------</w:t>
      </w:r>
      <w:r w:rsidR="000A77D4" w:rsidRPr="00EE5DD2">
        <w:rPr>
          <w:rFonts w:ascii="Pragmatica Light" w:hAnsi="Pragmatica Light" w:cs="Times New Roman"/>
          <w:color w:val="000000"/>
          <w:sz w:val="24"/>
          <w:szCs w:val="24"/>
        </w:rPr>
        <w:t>именуемое (</w:t>
      </w:r>
      <w:proofErr w:type="spellStart"/>
      <w:r w:rsidR="000A77D4" w:rsidRPr="00EE5DD2">
        <w:rPr>
          <w:rFonts w:ascii="Pragmatica Light" w:hAnsi="Pragmatica Light" w:cs="Times New Roman"/>
          <w:color w:val="000000"/>
          <w:sz w:val="24"/>
          <w:szCs w:val="24"/>
        </w:rPr>
        <w:t>ый</w:t>
      </w:r>
      <w:proofErr w:type="spellEnd"/>
      <w:r w:rsidR="000A77D4" w:rsidRPr="00EE5DD2">
        <w:rPr>
          <w:rFonts w:ascii="Pragmatica Light" w:hAnsi="Pragmatica Light" w:cs="Times New Roman"/>
          <w:color w:val="000000"/>
          <w:sz w:val="24"/>
          <w:szCs w:val="24"/>
        </w:rPr>
        <w:t xml:space="preserve">) в дальнейшем </w:t>
      </w:r>
      <w:r w:rsidR="000A77D4" w:rsidRPr="000A77D4">
        <w:rPr>
          <w:rFonts w:ascii="Pragmatica Light" w:hAnsi="Pragmatica Light" w:cs="Times New Roman"/>
          <w:b/>
          <w:color w:val="000000"/>
          <w:sz w:val="24"/>
          <w:szCs w:val="24"/>
        </w:rPr>
        <w:t>«ПОДРЯДЧИК»</w:t>
      </w:r>
      <w:r w:rsidR="00266716" w:rsidRPr="00670493">
        <w:rPr>
          <w:rFonts w:ascii="Pragmatica Light" w:hAnsi="Pragmatica Light" w:cs="Times New Roman"/>
          <w:b/>
          <w:color w:val="000000"/>
          <w:sz w:val="24"/>
          <w:szCs w:val="24"/>
        </w:rPr>
        <w:t xml:space="preserve">, </w:t>
      </w:r>
      <w:r w:rsidR="00266716" w:rsidRPr="00670493">
        <w:rPr>
          <w:rFonts w:ascii="Pragmatica Light" w:hAnsi="Pragmatica Light" w:cs="Times New Roman"/>
          <w:color w:val="000000"/>
          <w:sz w:val="24"/>
          <w:szCs w:val="24"/>
        </w:rPr>
        <w:t xml:space="preserve">в лице </w:t>
      </w:r>
      <w:r w:rsidRPr="00670493">
        <w:rPr>
          <w:rFonts w:ascii="Pragmatica Light" w:hAnsi="Pragmatica Light" w:cs="Times New Roman"/>
          <w:color w:val="000000"/>
          <w:sz w:val="24"/>
          <w:szCs w:val="24"/>
        </w:rPr>
        <w:t>-------------------------------------------</w:t>
      </w:r>
      <w:r w:rsidR="00266716" w:rsidRPr="00670493">
        <w:rPr>
          <w:rFonts w:ascii="Pragmatica Light" w:hAnsi="Pragmatica Light" w:cs="Times New Roman"/>
          <w:color w:val="000000"/>
          <w:sz w:val="24"/>
          <w:szCs w:val="24"/>
        </w:rPr>
        <w:t xml:space="preserve">, действующего на основании </w:t>
      </w:r>
      <w:r w:rsidR="00670493">
        <w:rPr>
          <w:rFonts w:ascii="Pragmatica Light" w:hAnsi="Pragmatica Light" w:cs="Times New Roman"/>
          <w:color w:val="000000"/>
          <w:sz w:val="24"/>
          <w:szCs w:val="24"/>
        </w:rPr>
        <w:t>________________</w:t>
      </w:r>
      <w:r w:rsidR="00266716" w:rsidRPr="00670493">
        <w:rPr>
          <w:rFonts w:ascii="Pragmatica Light" w:hAnsi="Pragmatica Light" w:cs="Times New Roman"/>
          <w:b/>
          <w:color w:val="000000"/>
          <w:sz w:val="24"/>
          <w:szCs w:val="24"/>
        </w:rPr>
        <w:t xml:space="preserve"> </w:t>
      </w:r>
      <w:r w:rsidR="00266716" w:rsidRPr="00670493">
        <w:rPr>
          <w:rFonts w:ascii="Pragmatica Light" w:hAnsi="Pragmatica Light" w:cs="Times New Roman"/>
          <w:sz w:val="24"/>
          <w:szCs w:val="24"/>
        </w:rPr>
        <w:t xml:space="preserve">с другой стороны, при совместном упоминании именуемые </w:t>
      </w:r>
      <w:r w:rsidR="00670493">
        <w:rPr>
          <w:rFonts w:ascii="Pragmatica Light" w:hAnsi="Pragmatica Light" w:cs="Times New Roman"/>
          <w:sz w:val="24"/>
          <w:szCs w:val="24"/>
        </w:rPr>
        <w:t>«</w:t>
      </w:r>
      <w:r w:rsidR="00266716" w:rsidRPr="00670493">
        <w:rPr>
          <w:rFonts w:ascii="Pragmatica Light" w:hAnsi="Pragmatica Light" w:cs="Times New Roman"/>
          <w:sz w:val="24"/>
          <w:szCs w:val="24"/>
        </w:rPr>
        <w:t>Стороны</w:t>
      </w:r>
      <w:r w:rsidR="00670493">
        <w:rPr>
          <w:rFonts w:ascii="Pragmatica Light" w:hAnsi="Pragmatica Light" w:cs="Times New Roman"/>
          <w:sz w:val="24"/>
          <w:szCs w:val="24"/>
        </w:rPr>
        <w:t>»</w:t>
      </w:r>
      <w:r w:rsidR="00266716" w:rsidRPr="00670493">
        <w:rPr>
          <w:rFonts w:ascii="Pragmatica Light" w:hAnsi="Pragmatica Light" w:cs="Times New Roman"/>
          <w:sz w:val="24"/>
          <w:szCs w:val="24"/>
        </w:rPr>
        <w:t xml:space="preserve">, </w:t>
      </w:r>
      <w:r w:rsidR="00266716" w:rsidRPr="00670493">
        <w:rPr>
          <w:rFonts w:ascii="Pragmatica Light" w:hAnsi="Pragmatica Light" w:cs="Times New Roman"/>
          <w:color w:val="000000"/>
          <w:sz w:val="24"/>
          <w:szCs w:val="24"/>
        </w:rPr>
        <w:t>заключили</w:t>
      </w:r>
      <w:r w:rsidR="00266716" w:rsidRPr="00670493">
        <w:rPr>
          <w:rFonts w:ascii="Pragmatica Light" w:hAnsi="Pragmatica Light" w:cs="Times New Roman"/>
          <w:sz w:val="24"/>
          <w:szCs w:val="24"/>
        </w:rPr>
        <w:t xml:space="preserve"> настоящий договор (далее также – Договор) о нижеследующем:    </w:t>
      </w:r>
    </w:p>
    <w:p w:rsidR="00B02A88" w:rsidRPr="00670493" w:rsidRDefault="00B02A88" w:rsidP="00B02A88">
      <w:pPr>
        <w:pStyle w:val="a5"/>
        <w:numPr>
          <w:ilvl w:val="0"/>
          <w:numId w:val="1"/>
        </w:numPr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ПРЕДМЕТ ДОГОВОРА</w:t>
      </w:r>
    </w:p>
    <w:p w:rsidR="00B02A88" w:rsidRPr="00670493" w:rsidRDefault="00B02A88" w:rsidP="00266716">
      <w:pPr>
        <w:pStyle w:val="a5"/>
        <w:numPr>
          <w:ilvl w:val="1"/>
          <w:numId w:val="1"/>
        </w:numPr>
        <w:ind w:left="0" w:firstLine="567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Подрядчик принимает на себя обязательства по заданию Заказчика выполнить</w:t>
      </w:r>
      <w:r w:rsidR="00266716" w:rsidRPr="00670493">
        <w:rPr>
          <w:rFonts w:ascii="Pragmatica Light" w:hAnsi="Pragmatica Light"/>
          <w:sz w:val="24"/>
          <w:szCs w:val="24"/>
        </w:rPr>
        <w:t xml:space="preserve"> </w:t>
      </w:r>
      <w:r w:rsidR="00DD7919" w:rsidRPr="00670493">
        <w:rPr>
          <w:rFonts w:ascii="Pragmatica Light" w:hAnsi="Pragmatica Light"/>
          <w:sz w:val="24"/>
          <w:szCs w:val="24"/>
        </w:rPr>
        <w:t>------------------------------------------------------</w:t>
      </w:r>
      <w:r w:rsidR="00670493">
        <w:rPr>
          <w:rFonts w:ascii="Pragmatica Light" w:hAnsi="Pragmatica Light"/>
          <w:sz w:val="24"/>
          <w:szCs w:val="24"/>
        </w:rPr>
        <w:t xml:space="preserve">(далее – работы) по адресу: </w:t>
      </w:r>
      <w:r w:rsidR="00DD7919" w:rsidRPr="00670493">
        <w:rPr>
          <w:rFonts w:ascii="Pragmatica Light" w:hAnsi="Pragmatica Light"/>
          <w:sz w:val="24"/>
          <w:szCs w:val="24"/>
        </w:rPr>
        <w:t>--------------------------------------------------------</w:t>
      </w:r>
      <w:r w:rsidRPr="00670493">
        <w:rPr>
          <w:rFonts w:ascii="Pragmatica Light" w:hAnsi="Pragmatica Light"/>
          <w:b/>
          <w:sz w:val="24"/>
          <w:szCs w:val="24"/>
        </w:rPr>
        <w:t xml:space="preserve"> </w:t>
      </w:r>
      <w:r w:rsidRPr="00670493">
        <w:rPr>
          <w:rFonts w:ascii="Pragmatica Light" w:hAnsi="Pragmatica Light"/>
          <w:sz w:val="24"/>
          <w:szCs w:val="24"/>
        </w:rPr>
        <w:t>(далее – объект), согласно Техническому заданию (Приложение № 1 к Договору) и сдать результат работ, а Заказчик обязуется принять результат работ и уплатить обусловленную настоящим договором цену.</w:t>
      </w:r>
    </w:p>
    <w:p w:rsidR="00B02A88" w:rsidRPr="00670493" w:rsidRDefault="00B02A88" w:rsidP="00B02A88">
      <w:pPr>
        <w:pStyle w:val="a5"/>
        <w:numPr>
          <w:ilvl w:val="1"/>
          <w:numId w:val="1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Подрядчик обязуется </w:t>
      </w:r>
      <w:r w:rsidR="00673007" w:rsidRPr="00670493">
        <w:rPr>
          <w:rFonts w:ascii="Pragmatica Light" w:hAnsi="Pragmatica Light"/>
          <w:sz w:val="24"/>
          <w:szCs w:val="24"/>
        </w:rPr>
        <w:t>выполнить работы по настоящему д</w:t>
      </w:r>
      <w:r w:rsidRPr="00670493">
        <w:rPr>
          <w:rFonts w:ascii="Pragmatica Light" w:hAnsi="Pragmatica Light"/>
          <w:sz w:val="24"/>
          <w:szCs w:val="24"/>
        </w:rPr>
        <w:t xml:space="preserve">оговору в полном соответствии с Техническим заданием (Приложение № 1 к Договору), Сметным расчетом (Приложение № 2 к Договору), Графиком производства работ (Приложение № 3 к Договору), нормами и правилами, распространяющимися на выполнение работ соответствующего вида, предусмотренными законодательством Российской Федерации. </w:t>
      </w:r>
    </w:p>
    <w:p w:rsidR="00B02A88" w:rsidRPr="00670493" w:rsidRDefault="00B02A88" w:rsidP="00B02A88">
      <w:pPr>
        <w:pStyle w:val="a5"/>
        <w:numPr>
          <w:ilvl w:val="1"/>
          <w:numId w:val="1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Работы по настоящему договору выполняются с использованием предоставляемых Подрядчиком материалов и оборудования, предусмотренных Сметным расчетом (Приложение № 2 к Договору). Подрядчик несет ответственность за ненадлежащее качество предоставленных им материалов, а также за предоставление материалов, обремененных правами третьих лиц.</w:t>
      </w:r>
    </w:p>
    <w:p w:rsidR="00B02A88" w:rsidRPr="00670493" w:rsidRDefault="00B02A88" w:rsidP="00B02A88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</w:p>
    <w:p w:rsidR="006705F7" w:rsidRPr="00670493" w:rsidRDefault="00B02A88" w:rsidP="009D58C9">
      <w:pPr>
        <w:pStyle w:val="a9"/>
        <w:numPr>
          <w:ilvl w:val="0"/>
          <w:numId w:val="2"/>
        </w:numPr>
        <w:ind w:left="622"/>
        <w:jc w:val="center"/>
        <w:rPr>
          <w:rFonts w:ascii="Pragmatica Light" w:hAnsi="Pragmatica Light" w:cs="Times New Roman"/>
          <w:b/>
          <w:sz w:val="24"/>
          <w:szCs w:val="24"/>
        </w:rPr>
      </w:pPr>
      <w:r w:rsidRPr="00670493">
        <w:rPr>
          <w:rFonts w:ascii="Pragmatica Light" w:hAnsi="Pragmatica Light" w:cs="Times New Roman"/>
          <w:b/>
          <w:sz w:val="24"/>
          <w:szCs w:val="24"/>
        </w:rPr>
        <w:t>ПРАВА И ОБЯЗАННОСТИ СТОРОН</w:t>
      </w:r>
      <w:r w:rsidR="006705F7" w:rsidRPr="00670493">
        <w:rPr>
          <w:rFonts w:ascii="Pragmatica Light" w:hAnsi="Pragmatica Light" w:cs="Times New Roman"/>
          <w:b/>
          <w:sz w:val="24"/>
          <w:szCs w:val="24"/>
          <w:lang w:val="en-US"/>
        </w:rPr>
        <w:t xml:space="preserve">   </w:t>
      </w:r>
    </w:p>
    <w:p w:rsidR="00B02A88" w:rsidRPr="00670493" w:rsidRDefault="00B02A88" w:rsidP="001F349A">
      <w:pPr>
        <w:pStyle w:val="Preformatted"/>
        <w:numPr>
          <w:ilvl w:val="1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1418" w:hanging="709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Подрядчик обязуется:</w:t>
      </w:r>
    </w:p>
    <w:p w:rsidR="000A77D4" w:rsidRPr="00EE5DD2" w:rsidRDefault="00B02A88" w:rsidP="00EE5DD2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2"/>
          <w:szCs w:val="22"/>
        </w:rPr>
      </w:pPr>
      <w:r w:rsidRPr="00670493">
        <w:rPr>
          <w:rFonts w:ascii="Pragmatica Light" w:hAnsi="Pragmatica Light"/>
          <w:sz w:val="24"/>
          <w:szCs w:val="24"/>
        </w:rPr>
        <w:t>Выполнить работы качественно, в объеме, предусмотренном настоящим договором,</w:t>
      </w:r>
      <w:r w:rsidR="000A77D4">
        <w:rPr>
          <w:rFonts w:ascii="Pragmatica Light" w:hAnsi="Pragmatica Light"/>
          <w:sz w:val="24"/>
          <w:szCs w:val="24"/>
        </w:rPr>
        <w:t xml:space="preserve"> </w:t>
      </w:r>
      <w:r w:rsidR="000A77D4" w:rsidRPr="00EE5DD2">
        <w:rPr>
          <w:rFonts w:ascii="Pragmatica Light" w:hAnsi="Pragmatica Light"/>
          <w:sz w:val="22"/>
          <w:szCs w:val="22"/>
        </w:rPr>
        <w:t>и сдать результат работ Заказчику в установленные настоящим Договором сроки.</w:t>
      </w:r>
    </w:p>
    <w:p w:rsidR="00B02A88" w:rsidRPr="00F31346" w:rsidRDefault="00B02A88" w:rsidP="001F349A">
      <w:pPr>
        <w:pStyle w:val="Preformatted"/>
        <w:numPr>
          <w:ilvl w:val="2"/>
          <w:numId w:val="2"/>
        </w:numPr>
        <w:ind w:left="0" w:firstLine="709"/>
        <w:jc w:val="both"/>
        <w:rPr>
          <w:rFonts w:ascii="Pragmatica Light" w:hAnsi="Pragmatica Light"/>
          <w:b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 xml:space="preserve">Осуществлять производство работ в соответствии </w:t>
      </w:r>
      <w:r w:rsidR="00F720E0" w:rsidRPr="00EE5DD2">
        <w:rPr>
          <w:rFonts w:ascii="Pragmatica Light" w:hAnsi="Pragmatica Light"/>
          <w:sz w:val="24"/>
          <w:szCs w:val="24"/>
        </w:rPr>
        <w:t xml:space="preserve">с Техническим заданием </w:t>
      </w:r>
      <w:r w:rsidR="000A77D4" w:rsidRPr="00F31346">
        <w:rPr>
          <w:rFonts w:ascii="Pragmatica Light" w:hAnsi="Pragmatica Light"/>
          <w:sz w:val="24"/>
          <w:szCs w:val="24"/>
        </w:rPr>
        <w:t>(Приложение № 1 к Договору)</w:t>
      </w:r>
      <w:r w:rsidR="00F720E0" w:rsidRPr="00EE5DD2">
        <w:rPr>
          <w:rFonts w:ascii="Pragmatica Light" w:hAnsi="Pragmatica Light"/>
          <w:sz w:val="24"/>
          <w:szCs w:val="24"/>
        </w:rPr>
        <w:t xml:space="preserve">, </w:t>
      </w:r>
      <w:r w:rsidR="000A77D4" w:rsidRPr="00EE5DD2">
        <w:rPr>
          <w:rFonts w:ascii="Pragmatica Light" w:hAnsi="Pragmatica Light"/>
          <w:sz w:val="24"/>
          <w:szCs w:val="24"/>
        </w:rPr>
        <w:t xml:space="preserve">нормами </w:t>
      </w:r>
      <w:r w:rsidR="00F720E0" w:rsidRPr="00EE5DD2">
        <w:rPr>
          <w:rFonts w:ascii="Pragmatica Light" w:hAnsi="Pragmatica Light"/>
          <w:sz w:val="24"/>
          <w:szCs w:val="24"/>
        </w:rPr>
        <w:t>действующ</w:t>
      </w:r>
      <w:r w:rsidR="000A77D4" w:rsidRPr="00EE5DD2">
        <w:rPr>
          <w:rFonts w:ascii="Pragmatica Light" w:hAnsi="Pragmatica Light"/>
          <w:sz w:val="24"/>
          <w:szCs w:val="24"/>
        </w:rPr>
        <w:t>его</w:t>
      </w:r>
      <w:r w:rsidR="00F720E0" w:rsidRPr="00EE5DD2">
        <w:rPr>
          <w:rFonts w:ascii="Pragmatica Light" w:hAnsi="Pragmatica Light"/>
          <w:sz w:val="24"/>
          <w:szCs w:val="24"/>
        </w:rPr>
        <w:t xml:space="preserve"> </w:t>
      </w:r>
      <w:r w:rsidR="000A77D4" w:rsidRPr="00EE5DD2">
        <w:rPr>
          <w:rFonts w:ascii="Pragmatica Light" w:hAnsi="Pragmatica Light"/>
          <w:sz w:val="24"/>
          <w:szCs w:val="24"/>
        </w:rPr>
        <w:t>законодательства</w:t>
      </w:r>
      <w:r w:rsidR="00F720E0" w:rsidRPr="00EE5DD2">
        <w:rPr>
          <w:rFonts w:ascii="Pragmatica Light" w:hAnsi="Pragmatica Light"/>
          <w:sz w:val="24"/>
          <w:szCs w:val="24"/>
        </w:rPr>
        <w:t xml:space="preserve"> Российской Федерации, техническими регламентами</w:t>
      </w:r>
      <w:r w:rsidR="009D2E3A" w:rsidRPr="00EE5DD2">
        <w:rPr>
          <w:rFonts w:ascii="Pragmatica Light" w:hAnsi="Pragmatica Light"/>
          <w:sz w:val="24"/>
          <w:szCs w:val="24"/>
        </w:rPr>
        <w:t>,</w:t>
      </w:r>
      <w:r w:rsidR="00F720E0" w:rsidRPr="00EE5DD2">
        <w:rPr>
          <w:rFonts w:ascii="Pragmatica Light" w:hAnsi="Pragmatica Light"/>
          <w:sz w:val="24"/>
          <w:szCs w:val="24"/>
        </w:rPr>
        <w:t xml:space="preserve"> национальными стандартами, сводами правил, а также иными документами, которые включены в перечень документов по стандартизации.</w:t>
      </w:r>
      <w:r w:rsidR="00F720E0" w:rsidRPr="00EE5DD2">
        <w:rPr>
          <w:rFonts w:ascii="Pragmatica Light" w:hAnsi="Pragmatica Light"/>
          <w:b/>
          <w:sz w:val="24"/>
          <w:szCs w:val="24"/>
        </w:rPr>
        <w:t xml:space="preserve"> </w:t>
      </w:r>
    </w:p>
    <w:p w:rsidR="00B02A88" w:rsidRPr="00670493" w:rsidRDefault="00B02A88" w:rsidP="001F349A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Исполнять полученные в ходе выполнения работ указания Заказчика, если такие указания не противоречат условиям </w:t>
      </w:r>
      <w:r w:rsidR="000A77D4">
        <w:rPr>
          <w:rFonts w:ascii="Pragmatica Light" w:hAnsi="Pragmatica Light"/>
          <w:sz w:val="24"/>
          <w:szCs w:val="24"/>
        </w:rPr>
        <w:t>Д</w:t>
      </w:r>
      <w:r w:rsidRPr="00670493">
        <w:rPr>
          <w:rFonts w:ascii="Pragmatica Light" w:hAnsi="Pragmatica Light"/>
          <w:sz w:val="24"/>
          <w:szCs w:val="24"/>
        </w:rPr>
        <w:t>оговора и не представляют собой вмешательство в оперативно-хозяйственную деятельность Подрядчика.</w:t>
      </w:r>
    </w:p>
    <w:p w:rsidR="00B02A88" w:rsidRPr="00670493" w:rsidRDefault="00B02A88" w:rsidP="001F349A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lastRenderedPageBreak/>
        <w:t>Обеспечить сохранность существующих инженерных сетей, попадающих в зону работ. В случае повреждения действующих инженерных коммуникаций при проведении работ восстановить поврежденную сеть за свой счет.</w:t>
      </w:r>
    </w:p>
    <w:p w:rsidR="00765CA3" w:rsidRPr="00EE5DD2" w:rsidRDefault="00765CA3" w:rsidP="001F349A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2"/>
          <w:szCs w:val="22"/>
        </w:rPr>
      </w:pPr>
      <w:r w:rsidRPr="00EE5DD2">
        <w:rPr>
          <w:rFonts w:ascii="Pragmatica Light" w:hAnsi="Pragmatica Light"/>
          <w:sz w:val="22"/>
          <w:szCs w:val="22"/>
        </w:rPr>
        <w:t>При производстве работ на объектах Заказчика организовать и соблюдать (обеспечить соблюдение инженерно-техническим</w:t>
      </w:r>
      <w:r w:rsidR="00A36C96" w:rsidRPr="00EE5DD2">
        <w:rPr>
          <w:rFonts w:ascii="Pragmatica Light" w:hAnsi="Pragmatica Light"/>
          <w:sz w:val="22"/>
          <w:szCs w:val="22"/>
        </w:rPr>
        <w:t>и</w:t>
      </w:r>
      <w:r w:rsidRPr="00EE5DD2">
        <w:rPr>
          <w:rFonts w:ascii="Pragmatica Light" w:hAnsi="Pragmatica Light"/>
          <w:sz w:val="22"/>
          <w:szCs w:val="22"/>
        </w:rPr>
        <w:t xml:space="preserve"> рабо</w:t>
      </w:r>
      <w:r w:rsidR="00A36C96" w:rsidRPr="00EE5DD2">
        <w:rPr>
          <w:rFonts w:ascii="Pragmatica Light" w:hAnsi="Pragmatica Light"/>
          <w:sz w:val="22"/>
          <w:szCs w:val="22"/>
        </w:rPr>
        <w:t>тниками</w:t>
      </w:r>
      <w:r w:rsidRPr="00EE5DD2">
        <w:rPr>
          <w:rFonts w:ascii="Pragmatica Light" w:hAnsi="Pragmatica Light"/>
          <w:sz w:val="22"/>
          <w:szCs w:val="22"/>
        </w:rPr>
        <w:t xml:space="preserve"> (далее – ИТР) и рабочим персоналом Подрядчика, а также субподрядных организаций) требования действующего законодательства в области охраны труда, пожарной безопасности, охраны окружающей среды, в том числе не допускать сброс загрязняющих веществ, строительных отходов и иного мусора в централизованную систему водоотведения и канализации, электробезопасности, а также Федеральных норм и правил в области промышленной безопасности.</w:t>
      </w:r>
    </w:p>
    <w:p w:rsidR="00B02A88" w:rsidRPr="00EE5DD2" w:rsidRDefault="00B02A88" w:rsidP="001F349A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2"/>
          <w:szCs w:val="22"/>
        </w:rPr>
      </w:pPr>
      <w:r w:rsidRPr="00EE5DD2">
        <w:rPr>
          <w:rFonts w:ascii="Pragmatica Light" w:hAnsi="Pragmatica Light"/>
          <w:sz w:val="22"/>
          <w:szCs w:val="22"/>
        </w:rPr>
        <w:t xml:space="preserve">Обеспечить свой персонал необходимой спецодеждой, исправным инструментом, средствами </w:t>
      </w:r>
      <w:r w:rsidR="00AD5F05" w:rsidRPr="00EE5DD2">
        <w:rPr>
          <w:rFonts w:ascii="Pragmatica Light" w:hAnsi="Pragmatica Light"/>
          <w:sz w:val="22"/>
          <w:szCs w:val="22"/>
        </w:rPr>
        <w:t>индивидуальной</w:t>
      </w:r>
      <w:r w:rsidRPr="00EE5DD2">
        <w:rPr>
          <w:rFonts w:ascii="Pragmatica Light" w:hAnsi="Pragmatica Light"/>
          <w:sz w:val="22"/>
          <w:szCs w:val="22"/>
        </w:rPr>
        <w:t xml:space="preserve"> защиты и технической оснасткой.</w:t>
      </w:r>
    </w:p>
    <w:p w:rsidR="00B45E45" w:rsidRPr="00B45E45" w:rsidRDefault="003E2301" w:rsidP="00B45E45">
      <w:pPr>
        <w:pStyle w:val="Preformatted"/>
        <w:numPr>
          <w:ilvl w:val="2"/>
          <w:numId w:val="2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>
        <w:rPr>
          <w:rFonts w:ascii="Pragmatica Light" w:hAnsi="Pragmatica Light"/>
          <w:sz w:val="24"/>
          <w:szCs w:val="24"/>
        </w:rPr>
        <w:t xml:space="preserve">Назначить приказом Подрядчика </w:t>
      </w:r>
      <w:r w:rsidRPr="00F31346">
        <w:rPr>
          <w:rFonts w:ascii="Pragmatica Light" w:hAnsi="Pragmatica Light"/>
          <w:sz w:val="24"/>
          <w:szCs w:val="24"/>
        </w:rPr>
        <w:t>о</w:t>
      </w:r>
      <w:r w:rsidR="00B02A88" w:rsidRPr="00F31346">
        <w:rPr>
          <w:rFonts w:ascii="Pragmatica Light" w:hAnsi="Pragmatica Light"/>
          <w:sz w:val="24"/>
          <w:szCs w:val="24"/>
        </w:rPr>
        <w:t>тветственн</w:t>
      </w:r>
      <w:r w:rsidRPr="00F31346">
        <w:rPr>
          <w:rFonts w:ascii="Pragmatica Light" w:hAnsi="Pragmatica Light"/>
          <w:sz w:val="24"/>
          <w:szCs w:val="24"/>
        </w:rPr>
        <w:t>ого</w:t>
      </w:r>
      <w:r w:rsidR="00B02A88" w:rsidRPr="00F31346">
        <w:rPr>
          <w:rFonts w:ascii="Pragmatica Light" w:hAnsi="Pragmatica Light"/>
          <w:sz w:val="24"/>
          <w:szCs w:val="24"/>
        </w:rPr>
        <w:t xml:space="preserve"> </w:t>
      </w:r>
      <w:r w:rsidR="00E85B46" w:rsidRPr="00EE5DD2">
        <w:rPr>
          <w:rFonts w:ascii="Pragmatica Light" w:hAnsi="Pragmatica Light"/>
          <w:sz w:val="24"/>
          <w:szCs w:val="24"/>
        </w:rPr>
        <w:t>руководител</w:t>
      </w:r>
      <w:r w:rsidRPr="00EE5DD2">
        <w:rPr>
          <w:rFonts w:ascii="Pragmatica Light" w:hAnsi="Pragmatica Light"/>
          <w:sz w:val="24"/>
          <w:szCs w:val="24"/>
        </w:rPr>
        <w:t>я</w:t>
      </w:r>
      <w:r w:rsidR="00E85B46" w:rsidRPr="00EE5DD2">
        <w:rPr>
          <w:rFonts w:ascii="Pragmatica Light" w:hAnsi="Pragmatica Light"/>
          <w:sz w:val="24"/>
          <w:szCs w:val="24"/>
        </w:rPr>
        <w:t xml:space="preserve"> </w:t>
      </w:r>
      <w:r w:rsidR="00B02A88" w:rsidRPr="00F31346">
        <w:rPr>
          <w:rFonts w:ascii="Pragmatica Light" w:hAnsi="Pragmatica Light"/>
          <w:sz w:val="24"/>
          <w:szCs w:val="24"/>
        </w:rPr>
        <w:t>по вопросам охраны труда</w:t>
      </w:r>
      <w:r w:rsidRPr="00F31346">
        <w:rPr>
          <w:rFonts w:ascii="Pragmatica Light" w:hAnsi="Pragmatica Light"/>
          <w:sz w:val="24"/>
          <w:szCs w:val="24"/>
        </w:rPr>
        <w:t xml:space="preserve"> </w:t>
      </w:r>
      <w:r w:rsidRPr="00EE5DD2">
        <w:rPr>
          <w:rFonts w:ascii="Pragmatica Light" w:hAnsi="Pragmatica Light"/>
          <w:sz w:val="24"/>
          <w:szCs w:val="24"/>
        </w:rPr>
        <w:t>при производстве работ</w:t>
      </w:r>
      <w:r w:rsidR="00E85B46" w:rsidRPr="00EE5DD2">
        <w:rPr>
          <w:rFonts w:ascii="Pragmatica Light" w:hAnsi="Pragmatica Light"/>
          <w:sz w:val="24"/>
          <w:szCs w:val="24"/>
        </w:rPr>
        <w:t>, пожарной безопасности</w:t>
      </w:r>
      <w:r w:rsidR="007156F0" w:rsidRPr="00EE5DD2">
        <w:rPr>
          <w:rFonts w:ascii="Pragmatica Light" w:hAnsi="Pragmatica Light"/>
          <w:sz w:val="24"/>
          <w:szCs w:val="24"/>
        </w:rPr>
        <w:t>, прошедш</w:t>
      </w:r>
      <w:r w:rsidRPr="00EE5DD2">
        <w:rPr>
          <w:rFonts w:ascii="Pragmatica Light" w:hAnsi="Pragmatica Light"/>
          <w:sz w:val="24"/>
          <w:szCs w:val="24"/>
        </w:rPr>
        <w:t xml:space="preserve">его </w:t>
      </w:r>
      <w:r w:rsidR="00E85B46" w:rsidRPr="00EE5DD2">
        <w:rPr>
          <w:rFonts w:ascii="Pragmatica Light" w:hAnsi="Pragmatica Light"/>
          <w:sz w:val="24"/>
          <w:szCs w:val="24"/>
        </w:rPr>
        <w:t>обучение в области пожарно</w:t>
      </w:r>
      <w:r w:rsidR="0007051D" w:rsidRPr="00EE5DD2">
        <w:rPr>
          <w:rFonts w:ascii="Pragmatica Light" w:hAnsi="Pragmatica Light"/>
          <w:sz w:val="24"/>
          <w:szCs w:val="24"/>
        </w:rPr>
        <w:t xml:space="preserve">й безопасности по </w:t>
      </w:r>
      <w:r w:rsidR="00B45E45" w:rsidRPr="00B45E45">
        <w:rPr>
          <w:rFonts w:ascii="Pragmatica Light" w:hAnsi="Pragmatica Light" w:cs="Pragmatica Light"/>
          <w:bCs/>
          <w:sz w:val="24"/>
          <w:szCs w:val="24"/>
        </w:rPr>
        <w:t>дополнительным профессиональным программам.</w:t>
      </w:r>
    </w:p>
    <w:p w:rsidR="00355A97" w:rsidRPr="00355A97" w:rsidRDefault="00355A97" w:rsidP="00355A97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>
        <w:rPr>
          <w:rFonts w:ascii="Pragmatica Light" w:hAnsi="Pragmatica Light"/>
          <w:sz w:val="24"/>
          <w:szCs w:val="24"/>
        </w:rPr>
        <w:t>Компенсировать</w:t>
      </w:r>
      <w:r w:rsidR="003E2301">
        <w:rPr>
          <w:rFonts w:ascii="Pragmatica Light" w:hAnsi="Pragmatica Light"/>
          <w:sz w:val="24"/>
          <w:szCs w:val="24"/>
        </w:rPr>
        <w:t xml:space="preserve"> Заказчику расходы, связанные с оплатой штрафов и иных санкций по фактам нарушения действующего законодательства</w:t>
      </w:r>
      <w:r w:rsidR="0058661A">
        <w:rPr>
          <w:rFonts w:ascii="Pragmatica Light" w:hAnsi="Pragmatica Light"/>
          <w:sz w:val="24"/>
          <w:szCs w:val="24"/>
        </w:rPr>
        <w:t xml:space="preserve"> в процессе исполнения обязательств по настоящему договору</w:t>
      </w:r>
      <w:r w:rsidRPr="00355A97">
        <w:rPr>
          <w:rFonts w:ascii="Pragmatica Light" w:hAnsi="Pragmatica Light"/>
          <w:sz w:val="24"/>
          <w:szCs w:val="24"/>
        </w:rPr>
        <w:t xml:space="preserve">, если </w:t>
      </w:r>
      <w:r>
        <w:rPr>
          <w:rFonts w:ascii="Pragmatica Light" w:hAnsi="Pragmatica Light"/>
          <w:sz w:val="24"/>
          <w:szCs w:val="24"/>
        </w:rPr>
        <w:t>такие нарушения произошли</w:t>
      </w:r>
      <w:r w:rsidRPr="00355A97">
        <w:rPr>
          <w:rFonts w:ascii="Pragmatica Light" w:hAnsi="Pragmatica Light"/>
          <w:sz w:val="24"/>
          <w:szCs w:val="24"/>
        </w:rPr>
        <w:t xml:space="preserve"> по вине Подрядчика.</w:t>
      </w:r>
    </w:p>
    <w:p w:rsidR="00355A97" w:rsidRDefault="00355A97" w:rsidP="00355A9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709"/>
        <w:jc w:val="both"/>
        <w:rPr>
          <w:rFonts w:ascii="Pragmatica Light" w:hAnsi="Pragmatica Light"/>
          <w:sz w:val="24"/>
          <w:szCs w:val="24"/>
        </w:rPr>
      </w:pPr>
    </w:p>
    <w:p w:rsidR="00E3358E" w:rsidRPr="00EA1CFB" w:rsidRDefault="0058661A" w:rsidP="00EE5DD2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>
        <w:rPr>
          <w:rFonts w:ascii="Pragmatica Light" w:hAnsi="Pragmatica Light"/>
          <w:sz w:val="24"/>
          <w:szCs w:val="24"/>
        </w:rPr>
        <w:t xml:space="preserve">Нести ответственность за нарушение правил пребывания </w:t>
      </w:r>
      <w:r w:rsidR="00EA1CFB">
        <w:rPr>
          <w:rFonts w:ascii="Pragmatica Light" w:hAnsi="Pragmatica Light"/>
          <w:sz w:val="24"/>
          <w:szCs w:val="24"/>
        </w:rPr>
        <w:t xml:space="preserve">иностранных граждан и лиц без гражданства на территории Российской Федерации, обусловленную установлением факта нахождения на объекте Заказчика таких граждан в числе работников Подрядчика, в том числе </w:t>
      </w:r>
      <w:r w:rsidR="00EA1CFB" w:rsidRPr="00670493">
        <w:rPr>
          <w:rFonts w:ascii="Pragmatica Light" w:hAnsi="Pragmatica Light"/>
          <w:spacing w:val="-1"/>
          <w:sz w:val="24"/>
          <w:szCs w:val="24"/>
        </w:rPr>
        <w:t>территории, непосредственно прилегающей к объекту</w:t>
      </w:r>
      <w:r w:rsidR="00EA1CFB">
        <w:rPr>
          <w:rFonts w:ascii="Pragmatica Light" w:hAnsi="Pragmatica Light"/>
          <w:spacing w:val="-1"/>
          <w:sz w:val="24"/>
          <w:szCs w:val="24"/>
        </w:rPr>
        <w:t>.</w:t>
      </w:r>
    </w:p>
    <w:p w:rsidR="00EA1CFB" w:rsidRPr="00F31346" w:rsidRDefault="00E06684" w:rsidP="00CD5A21">
      <w:pPr>
        <w:pStyle w:val="Preformatted"/>
        <w:numPr>
          <w:ilvl w:val="2"/>
          <w:numId w:val="2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 xml:space="preserve">До начала </w:t>
      </w:r>
      <w:r w:rsidR="00FD6D41" w:rsidRPr="00EE5DD2">
        <w:rPr>
          <w:rFonts w:ascii="Pragmatica Light" w:hAnsi="Pragmatica Light"/>
          <w:sz w:val="24"/>
          <w:szCs w:val="24"/>
        </w:rPr>
        <w:t xml:space="preserve">производства </w:t>
      </w:r>
      <w:r w:rsidR="00B02A88" w:rsidRPr="00F31346">
        <w:rPr>
          <w:rFonts w:ascii="Pragmatica Light" w:hAnsi="Pragmatica Light"/>
          <w:sz w:val="24"/>
          <w:szCs w:val="24"/>
        </w:rPr>
        <w:t>работ предоставить Заказчику</w:t>
      </w:r>
      <w:r w:rsidR="00BB5993" w:rsidRPr="00F31346">
        <w:rPr>
          <w:rFonts w:ascii="Pragmatica Light" w:hAnsi="Pragmatica Light"/>
          <w:sz w:val="24"/>
          <w:szCs w:val="24"/>
        </w:rPr>
        <w:t>:</w:t>
      </w:r>
      <w:r w:rsidR="00D059A0" w:rsidRPr="00F31346">
        <w:rPr>
          <w:rFonts w:ascii="Pragmatica Light" w:hAnsi="Pragmatica Light"/>
          <w:sz w:val="24"/>
          <w:szCs w:val="24"/>
        </w:rPr>
        <w:t xml:space="preserve"> </w:t>
      </w:r>
    </w:p>
    <w:p w:rsidR="002C3FB4" w:rsidRPr="00F31346" w:rsidRDefault="00EA1CFB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ab/>
      </w:r>
      <w:r w:rsidR="002C3FB4" w:rsidRPr="00EE5DD2">
        <w:rPr>
          <w:rFonts w:ascii="Pragmatica Light" w:hAnsi="Pragmatica Light"/>
          <w:sz w:val="24"/>
          <w:szCs w:val="24"/>
        </w:rPr>
        <w:t xml:space="preserve">- </w:t>
      </w:r>
      <w:proofErr w:type="spellStart"/>
      <w:r w:rsidR="002C3FB4" w:rsidRPr="00EE5DD2">
        <w:rPr>
          <w:rFonts w:ascii="Pragmatica Light" w:hAnsi="Pragmatica Light"/>
          <w:sz w:val="24"/>
          <w:szCs w:val="24"/>
        </w:rPr>
        <w:t>пофамильный</w:t>
      </w:r>
      <w:proofErr w:type="spellEnd"/>
      <w:r w:rsidR="002C3FB4" w:rsidRPr="00F31346">
        <w:rPr>
          <w:rFonts w:ascii="Pragmatica Light" w:hAnsi="Pragmatica Light"/>
          <w:sz w:val="24"/>
          <w:szCs w:val="24"/>
        </w:rPr>
        <w:t xml:space="preserve"> список рабо</w:t>
      </w:r>
      <w:r w:rsidR="002C3FB4" w:rsidRPr="00EE5DD2">
        <w:rPr>
          <w:rFonts w:ascii="Pragmatica Light" w:hAnsi="Pragmatica Light"/>
          <w:sz w:val="24"/>
          <w:szCs w:val="24"/>
        </w:rPr>
        <w:t xml:space="preserve">тников </w:t>
      </w:r>
      <w:r w:rsidR="002C3FB4" w:rsidRPr="00F31346">
        <w:rPr>
          <w:rFonts w:ascii="Pragmatica Light" w:hAnsi="Pragmatica Light"/>
          <w:sz w:val="24"/>
          <w:szCs w:val="24"/>
        </w:rPr>
        <w:t>Подрядчика, выполняющих работы по настоящему договору;</w:t>
      </w:r>
    </w:p>
    <w:p w:rsidR="00EA1CFB" w:rsidRPr="00EE5DD2" w:rsidRDefault="002C3FB4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ab/>
        <w:t xml:space="preserve">- </w:t>
      </w:r>
      <w:r w:rsidR="00AD5F05" w:rsidRPr="00EE5DD2">
        <w:rPr>
          <w:rFonts w:ascii="Pragmatica Light" w:hAnsi="Pragmatica Light"/>
          <w:sz w:val="24"/>
          <w:szCs w:val="24"/>
        </w:rPr>
        <w:t>акт-допуск</w:t>
      </w:r>
      <w:r w:rsidR="00E06684" w:rsidRPr="00F31346">
        <w:rPr>
          <w:rFonts w:ascii="Pragmatica Light" w:hAnsi="Pragmatica Light"/>
          <w:sz w:val="24"/>
          <w:szCs w:val="24"/>
        </w:rPr>
        <w:t xml:space="preserve"> </w:t>
      </w:r>
      <w:r w:rsidR="00E06684" w:rsidRPr="00EE5DD2">
        <w:rPr>
          <w:rFonts w:ascii="Pragmatica Light" w:hAnsi="Pragmatica Light"/>
          <w:sz w:val="24"/>
          <w:szCs w:val="24"/>
        </w:rPr>
        <w:t>для производства работ</w:t>
      </w:r>
      <w:r w:rsidR="00EA1CFB" w:rsidRPr="00EE5DD2">
        <w:rPr>
          <w:rFonts w:ascii="Pragmatica Light" w:hAnsi="Pragmatica Light"/>
          <w:sz w:val="24"/>
          <w:szCs w:val="24"/>
        </w:rPr>
        <w:t>, предусмотренных Договором;</w:t>
      </w:r>
    </w:p>
    <w:p w:rsidR="00EA1CFB" w:rsidRPr="00F31346" w:rsidRDefault="00EA1CFB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ab/>
      </w:r>
      <w:r w:rsidRPr="00F31346">
        <w:rPr>
          <w:rFonts w:ascii="Pragmatica Light" w:hAnsi="Pragmatica Light"/>
          <w:sz w:val="24"/>
          <w:szCs w:val="24"/>
        </w:rPr>
        <w:t>-</w:t>
      </w:r>
      <w:r w:rsidR="00B02A88" w:rsidRPr="00F31346">
        <w:rPr>
          <w:rFonts w:ascii="Pragmatica Light" w:hAnsi="Pragmatica Light"/>
          <w:sz w:val="24"/>
          <w:szCs w:val="24"/>
        </w:rPr>
        <w:t xml:space="preserve"> копии разреш</w:t>
      </w:r>
      <w:r w:rsidRPr="00F31346">
        <w:rPr>
          <w:rFonts w:ascii="Pragmatica Light" w:hAnsi="Pragmatica Light"/>
          <w:sz w:val="24"/>
          <w:szCs w:val="24"/>
        </w:rPr>
        <w:t>ительных документов</w:t>
      </w:r>
      <w:r w:rsidR="00B02A88" w:rsidRPr="00F31346">
        <w:rPr>
          <w:rFonts w:ascii="Pragmatica Light" w:hAnsi="Pragmatica Light"/>
          <w:sz w:val="24"/>
          <w:szCs w:val="24"/>
        </w:rPr>
        <w:t xml:space="preserve">, медицинских освидетельствований и </w:t>
      </w:r>
      <w:r w:rsidRPr="00F31346">
        <w:rPr>
          <w:rFonts w:ascii="Pragmatica Light" w:hAnsi="Pragmatica Light"/>
          <w:sz w:val="24"/>
          <w:szCs w:val="24"/>
        </w:rPr>
        <w:t xml:space="preserve">документов, подтверждающих </w:t>
      </w:r>
      <w:r w:rsidR="00B02A88" w:rsidRPr="00F31346">
        <w:rPr>
          <w:rFonts w:ascii="Pragmatica Light" w:hAnsi="Pragmatica Light"/>
          <w:sz w:val="24"/>
          <w:szCs w:val="24"/>
        </w:rPr>
        <w:t>допуск работников к производству высотных работ</w:t>
      </w:r>
      <w:r w:rsidRPr="00F31346">
        <w:rPr>
          <w:rFonts w:ascii="Pragmatica Light" w:hAnsi="Pragmatica Light"/>
          <w:sz w:val="24"/>
          <w:szCs w:val="24"/>
        </w:rPr>
        <w:t>;</w:t>
      </w:r>
    </w:p>
    <w:p w:rsidR="00EA1CFB" w:rsidRPr="00EE5DD2" w:rsidRDefault="00EA1CFB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ab/>
        <w:t xml:space="preserve">- документы, </w:t>
      </w:r>
      <w:r w:rsidR="00BA21C4" w:rsidRPr="00EE5DD2">
        <w:rPr>
          <w:rFonts w:ascii="Pragmatica Light" w:hAnsi="Pragmatica Light"/>
          <w:sz w:val="24"/>
          <w:szCs w:val="24"/>
        </w:rPr>
        <w:t xml:space="preserve">удостоверяющие личность </w:t>
      </w:r>
      <w:r w:rsidRPr="00EE5DD2">
        <w:rPr>
          <w:rFonts w:ascii="Pragmatica Light" w:hAnsi="Pragmatica Light"/>
          <w:sz w:val="24"/>
          <w:szCs w:val="24"/>
        </w:rPr>
        <w:t>работников Подрядчика;</w:t>
      </w:r>
    </w:p>
    <w:p w:rsidR="00EA1CFB" w:rsidRPr="00EE5DD2" w:rsidRDefault="00EA1CFB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ab/>
        <w:t xml:space="preserve">- документы об образовании и 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>квалиф</w:t>
      </w:r>
      <w:r w:rsidR="00BA21C4" w:rsidRPr="00EE5DD2">
        <w:rPr>
          <w:rFonts w:ascii="Pragmatica Light" w:hAnsi="Pragmatica Light"/>
          <w:sz w:val="24"/>
          <w:szCs w:val="24"/>
        </w:rPr>
        <w:t>икаци</w:t>
      </w:r>
      <w:r w:rsidRPr="00EE5DD2">
        <w:rPr>
          <w:rFonts w:ascii="Pragmatica Light" w:hAnsi="Pragmatica Light"/>
          <w:sz w:val="24"/>
          <w:szCs w:val="24"/>
        </w:rPr>
        <w:t>и</w:t>
      </w:r>
      <w:r w:rsidR="00BA21C4" w:rsidRPr="00EE5DD2">
        <w:rPr>
          <w:rFonts w:ascii="Pragmatica Light" w:hAnsi="Pragmatica Light"/>
          <w:sz w:val="24"/>
          <w:szCs w:val="24"/>
        </w:rPr>
        <w:t xml:space="preserve"> работников</w:t>
      </w:r>
      <w:r w:rsidR="00F31346">
        <w:rPr>
          <w:rFonts w:ascii="Pragmatica Light" w:hAnsi="Pragmatica Light"/>
          <w:sz w:val="24"/>
          <w:szCs w:val="24"/>
        </w:rPr>
        <w:t xml:space="preserve"> Подрядчика</w:t>
      </w:r>
      <w:r w:rsidRPr="00EE5DD2">
        <w:rPr>
          <w:rFonts w:ascii="Pragmatica Light" w:hAnsi="Pragmatica Light"/>
          <w:sz w:val="24"/>
          <w:szCs w:val="24"/>
        </w:rPr>
        <w:t>;</w:t>
      </w:r>
    </w:p>
    <w:p w:rsidR="002C3FB4" w:rsidRPr="00F31346" w:rsidRDefault="002C3FB4" w:rsidP="00EE5DD2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ab/>
        <w:t xml:space="preserve">- 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 документы, подтверждающие прохождение </w:t>
      </w:r>
      <w:r w:rsidR="00F31346">
        <w:rPr>
          <w:rFonts w:ascii="Pragmatica Light" w:hAnsi="Pragmatica Light"/>
          <w:sz w:val="24"/>
          <w:szCs w:val="24"/>
          <w:lang w:eastAsia="en-US"/>
        </w:rPr>
        <w:t xml:space="preserve">работниками Подрядчика 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проверок знаний </w:t>
      </w:r>
      <w:r w:rsidRPr="00EE5DD2">
        <w:rPr>
          <w:rFonts w:ascii="Pragmatica Light" w:hAnsi="Pragmatica Light"/>
          <w:sz w:val="24"/>
          <w:szCs w:val="24"/>
          <w:lang w:eastAsia="en-US"/>
        </w:rPr>
        <w:t xml:space="preserve">требований 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>охран</w:t>
      </w:r>
      <w:r w:rsidRPr="00EE5DD2">
        <w:rPr>
          <w:rFonts w:ascii="Pragmatica Light" w:hAnsi="Pragmatica Light"/>
          <w:sz w:val="24"/>
          <w:szCs w:val="24"/>
          <w:lang w:eastAsia="en-US"/>
        </w:rPr>
        <w:t>ы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 труда по основной и совмещаемым профессиям (должностям)</w:t>
      </w:r>
      <w:r w:rsidRPr="00EE5DD2">
        <w:rPr>
          <w:rFonts w:ascii="Pragmatica Light" w:hAnsi="Pragmatica Light"/>
          <w:sz w:val="24"/>
          <w:szCs w:val="24"/>
          <w:lang w:eastAsia="en-US"/>
        </w:rPr>
        <w:t>,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 а также по видам работ, в том числе работам повышенной опасности, которые предс</w:t>
      </w:r>
      <w:r w:rsidR="00B80A2D" w:rsidRPr="00EE5DD2">
        <w:rPr>
          <w:rFonts w:ascii="Pragmatica Light" w:hAnsi="Pragmatica Light"/>
          <w:sz w:val="24"/>
          <w:szCs w:val="24"/>
          <w:lang w:eastAsia="en-US"/>
        </w:rPr>
        <w:t>тоит выполнять в рамках настоя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щего договора на </w:t>
      </w:r>
      <w:r w:rsidR="00B80A2D" w:rsidRPr="00EE5DD2">
        <w:rPr>
          <w:rFonts w:ascii="Pragmatica Light" w:hAnsi="Pragmatica Light"/>
          <w:sz w:val="24"/>
          <w:szCs w:val="24"/>
          <w:lang w:eastAsia="en-US"/>
        </w:rPr>
        <w:t>территории или объектах Заказчика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 (удостоверения или ко</w:t>
      </w:r>
      <w:r w:rsidR="00B80A2D" w:rsidRPr="00EE5DD2">
        <w:rPr>
          <w:rFonts w:ascii="Pragmatica Light" w:hAnsi="Pragmatica Light"/>
          <w:sz w:val="24"/>
          <w:szCs w:val="24"/>
          <w:lang w:eastAsia="en-US"/>
        </w:rPr>
        <w:t>пии протоколов проверок знаний</w:t>
      </w:r>
      <w:r w:rsidR="009F1997" w:rsidRPr="00EE5DD2">
        <w:rPr>
          <w:rFonts w:ascii="Pragmatica Light" w:hAnsi="Pragmatica Light"/>
          <w:sz w:val="24"/>
          <w:szCs w:val="24"/>
          <w:lang w:eastAsia="en-US"/>
        </w:rPr>
        <w:t xml:space="preserve">, в </w:t>
      </w:r>
      <w:proofErr w:type="spellStart"/>
      <w:r w:rsidR="009F1997" w:rsidRPr="00EE5DD2">
        <w:rPr>
          <w:rFonts w:ascii="Pragmatica Light" w:hAnsi="Pragmatica Light"/>
          <w:sz w:val="24"/>
          <w:szCs w:val="24"/>
          <w:lang w:eastAsia="en-US"/>
        </w:rPr>
        <w:t>т.ч</w:t>
      </w:r>
      <w:proofErr w:type="spellEnd"/>
      <w:r w:rsidR="009F1997" w:rsidRPr="00EE5DD2">
        <w:rPr>
          <w:rFonts w:ascii="Pragmatica Light" w:hAnsi="Pragmatica Light"/>
          <w:sz w:val="24"/>
          <w:szCs w:val="24"/>
          <w:lang w:eastAsia="en-US"/>
        </w:rPr>
        <w:t xml:space="preserve">. </w:t>
      </w:r>
      <w:r w:rsidR="009F1997" w:rsidRPr="00EE5DD2">
        <w:rPr>
          <w:rFonts w:ascii="Pragmatica Light" w:hAnsi="Pragmatica Light"/>
          <w:sz w:val="24"/>
          <w:szCs w:val="24"/>
        </w:rPr>
        <w:t>заверенные копии квалификационных удостоверений - ответственных руководителей в области пожарной безопасности при орг</w:t>
      </w:r>
      <w:r w:rsidR="002B210C" w:rsidRPr="00EE5DD2">
        <w:rPr>
          <w:rFonts w:ascii="Pragmatica Light" w:hAnsi="Pragmatica Light"/>
          <w:sz w:val="24"/>
          <w:szCs w:val="24"/>
        </w:rPr>
        <w:t xml:space="preserve">анизации и проведении </w:t>
      </w:r>
      <w:r w:rsidR="009F1997" w:rsidRPr="00EE5DD2">
        <w:rPr>
          <w:rFonts w:ascii="Pragmatica Light" w:hAnsi="Pragmatica Light"/>
          <w:sz w:val="24"/>
          <w:szCs w:val="24"/>
        </w:rPr>
        <w:t xml:space="preserve">работ, удостоверения </w:t>
      </w:r>
      <w:proofErr w:type="spellStart"/>
      <w:r w:rsidR="009F1997" w:rsidRPr="00EE5DD2">
        <w:rPr>
          <w:rFonts w:ascii="Pragmatica Light" w:hAnsi="Pragmatica Light"/>
          <w:sz w:val="24"/>
          <w:szCs w:val="24"/>
        </w:rPr>
        <w:t>газоэлектросварщиков</w:t>
      </w:r>
      <w:proofErr w:type="spellEnd"/>
      <w:r w:rsidR="009F1997" w:rsidRPr="00EE5DD2">
        <w:rPr>
          <w:rFonts w:ascii="Pragmatica Light" w:hAnsi="Pragmatica Light"/>
          <w:sz w:val="24"/>
          <w:szCs w:val="24"/>
        </w:rPr>
        <w:t>, кровельщиков, маляров и т.</w:t>
      </w:r>
      <w:r w:rsidR="001D7EED" w:rsidRPr="00EE5DD2">
        <w:rPr>
          <w:rFonts w:ascii="Pragmatica Light" w:hAnsi="Pragmatica Light"/>
          <w:sz w:val="24"/>
          <w:szCs w:val="24"/>
        </w:rPr>
        <w:t>д.</w:t>
      </w:r>
      <w:r w:rsidR="009F1997" w:rsidRPr="00EE5DD2">
        <w:rPr>
          <w:rFonts w:ascii="Pragmatica Light" w:hAnsi="Pragmatica Light"/>
          <w:sz w:val="24"/>
          <w:szCs w:val="24"/>
        </w:rPr>
        <w:t xml:space="preserve">  для выполнения огневых и пожароопасных работ</w:t>
      </w:r>
      <w:r w:rsidR="00B80A2D" w:rsidRPr="00EE5DD2">
        <w:rPr>
          <w:rFonts w:ascii="Pragmatica Light" w:hAnsi="Pragmatica Light"/>
          <w:sz w:val="24"/>
          <w:szCs w:val="24"/>
          <w:lang w:eastAsia="en-US"/>
        </w:rPr>
        <w:t xml:space="preserve">), 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>для работ на опасных производственных объектах</w:t>
      </w:r>
      <w:r w:rsidR="00BA21C4" w:rsidRPr="00EE5DD2">
        <w:rPr>
          <w:rFonts w:ascii="Pragmatica Light" w:hAnsi="Pragmatica Light"/>
          <w:sz w:val="24"/>
          <w:szCs w:val="24"/>
          <w:lang w:val="en-US" w:eastAsia="en-US"/>
        </w:rPr>
        <w:t> 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дополнительно – документы, оформленные в соответствии с требованиями </w:t>
      </w:r>
      <w:proofErr w:type="spellStart"/>
      <w:r w:rsidR="00BA21C4" w:rsidRPr="00EE5DD2">
        <w:rPr>
          <w:rFonts w:ascii="Pragmatica Light" w:hAnsi="Pragmatica Light"/>
          <w:sz w:val="24"/>
          <w:szCs w:val="24"/>
          <w:lang w:eastAsia="en-US"/>
        </w:rPr>
        <w:t>Ростехнадзора</w:t>
      </w:r>
      <w:proofErr w:type="spellEnd"/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 (удостоверения или копии протоколов аттестаций с участием представителей </w:t>
      </w:r>
      <w:proofErr w:type="spellStart"/>
      <w:r w:rsidR="00BA21C4" w:rsidRPr="00EE5DD2">
        <w:rPr>
          <w:rFonts w:ascii="Pragmatica Light" w:hAnsi="Pragmatica Light"/>
          <w:sz w:val="24"/>
          <w:szCs w:val="24"/>
          <w:lang w:eastAsia="en-US"/>
        </w:rPr>
        <w:t>Ростехнадзора</w:t>
      </w:r>
      <w:proofErr w:type="spellEnd"/>
      <w:r w:rsidR="00BA21C4" w:rsidRPr="00EE5DD2">
        <w:rPr>
          <w:rFonts w:ascii="Pragmatica Light" w:hAnsi="Pragmatica Light"/>
          <w:sz w:val="24"/>
          <w:szCs w:val="24"/>
          <w:lang w:eastAsia="en-US"/>
        </w:rPr>
        <w:t>, в случае прохождения рабочими проверок знаний в комиссии подрядчика</w:t>
      </w:r>
      <w:r w:rsidR="00BA21C4" w:rsidRPr="00EE5DD2">
        <w:rPr>
          <w:rFonts w:ascii="Pragmatica Light" w:hAnsi="Pragmatica Light"/>
          <w:sz w:val="24"/>
          <w:szCs w:val="24"/>
          <w:lang w:val="en-US" w:eastAsia="en-US"/>
        </w:rPr>
        <w:t> </w:t>
      </w:r>
      <w:r w:rsidR="00BA21C4" w:rsidRPr="00EE5DD2">
        <w:rPr>
          <w:rFonts w:ascii="Pragmatica Light" w:hAnsi="Pragmatica Light"/>
          <w:sz w:val="24"/>
          <w:szCs w:val="24"/>
          <w:lang w:eastAsia="en-US"/>
        </w:rPr>
        <w:t xml:space="preserve">необходимо представить копии протоколов аттестаций членов экзаменационной комиссии с участием представителей </w:t>
      </w:r>
      <w:proofErr w:type="spellStart"/>
      <w:r w:rsidR="00BA21C4" w:rsidRPr="00EE5DD2">
        <w:rPr>
          <w:rFonts w:ascii="Pragmatica Light" w:hAnsi="Pragmatica Light"/>
          <w:sz w:val="24"/>
          <w:szCs w:val="24"/>
          <w:lang w:eastAsia="en-US"/>
        </w:rPr>
        <w:t>Ростехнадзора</w:t>
      </w:r>
      <w:proofErr w:type="spellEnd"/>
      <w:r w:rsidR="00BA21C4" w:rsidRPr="00EE5DD2">
        <w:rPr>
          <w:rFonts w:ascii="Pragmatica Light" w:hAnsi="Pragmatica Light"/>
          <w:sz w:val="24"/>
          <w:szCs w:val="24"/>
          <w:lang w:eastAsia="en-US"/>
        </w:rPr>
        <w:t>)</w:t>
      </w:r>
      <w:r w:rsidR="007F1349" w:rsidRPr="00EE5DD2">
        <w:rPr>
          <w:rFonts w:ascii="Pragmatica Light" w:hAnsi="Pragmatica Light"/>
          <w:sz w:val="24"/>
          <w:szCs w:val="24"/>
          <w:lang w:eastAsia="en-US"/>
        </w:rPr>
        <w:t>.</w:t>
      </w:r>
      <w:r w:rsidR="007F1349" w:rsidRPr="00EE5DD2">
        <w:rPr>
          <w:rFonts w:ascii="Pragmatica Light" w:hAnsi="Pragmatica Light"/>
          <w:sz w:val="24"/>
          <w:szCs w:val="24"/>
        </w:rPr>
        <w:t xml:space="preserve"> После оформления акта-допуска ответственность за </w:t>
      </w:r>
      <w:r w:rsidR="007F1349" w:rsidRPr="00EE5DD2">
        <w:rPr>
          <w:rFonts w:ascii="Pragmatica Light" w:hAnsi="Pragmatica Light"/>
          <w:sz w:val="24"/>
          <w:szCs w:val="24"/>
        </w:rPr>
        <w:lastRenderedPageBreak/>
        <w:t>выполнение мероприятий безопасности при проведении работ персоналом Подрядчика на выделенной территории возлагается на ответственного представителя Подрядчика</w:t>
      </w:r>
      <w:r w:rsidR="007F1349" w:rsidRPr="00F31346">
        <w:rPr>
          <w:rFonts w:ascii="Pragmatica Light" w:hAnsi="Pragmatica Light"/>
          <w:sz w:val="24"/>
          <w:szCs w:val="24"/>
        </w:rPr>
        <w:t>.</w:t>
      </w:r>
      <w:r w:rsidR="00B02A88" w:rsidRPr="00F31346">
        <w:rPr>
          <w:rFonts w:ascii="Pragmatica Light" w:hAnsi="Pragmatica Light"/>
          <w:sz w:val="24"/>
          <w:szCs w:val="24"/>
        </w:rPr>
        <w:t xml:space="preserve"> </w:t>
      </w:r>
    </w:p>
    <w:p w:rsidR="00BB5993" w:rsidRPr="00EE5DD2" w:rsidRDefault="00B02A88" w:rsidP="00EE5DD2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  <w:lang w:eastAsia="en-US"/>
        </w:rPr>
      </w:pPr>
      <w:r w:rsidRPr="002C3FB4">
        <w:rPr>
          <w:rFonts w:ascii="Pragmatica Light" w:hAnsi="Pragmatica Light"/>
          <w:sz w:val="24"/>
          <w:szCs w:val="24"/>
        </w:rPr>
        <w:t>Оградить места для прохода людей</w:t>
      </w:r>
      <w:r w:rsidR="00DF3359" w:rsidRPr="00EE5DD2">
        <w:rPr>
          <w:rFonts w:ascii="Pragmatica Light" w:hAnsi="Pragmatica Light"/>
          <w:sz w:val="24"/>
          <w:szCs w:val="24"/>
        </w:rPr>
        <w:t xml:space="preserve">, </w:t>
      </w:r>
      <w:r w:rsidR="00512209" w:rsidRPr="002C3FB4">
        <w:rPr>
          <w:rFonts w:ascii="Pragmatica Light" w:hAnsi="Pragmatica Light"/>
          <w:sz w:val="24"/>
          <w:szCs w:val="24"/>
        </w:rPr>
        <w:t>проезда</w:t>
      </w:r>
      <w:r w:rsidR="00DF3359" w:rsidRPr="002C3FB4">
        <w:rPr>
          <w:rFonts w:ascii="Pragmatica Light" w:hAnsi="Pragmatica Light"/>
          <w:sz w:val="24"/>
          <w:szCs w:val="24"/>
        </w:rPr>
        <w:t xml:space="preserve"> </w:t>
      </w:r>
      <w:r w:rsidR="00DF3359" w:rsidRPr="00EE5DD2">
        <w:rPr>
          <w:rFonts w:ascii="Pragmatica Light" w:hAnsi="Pragmatica Light"/>
          <w:sz w:val="24"/>
          <w:szCs w:val="24"/>
        </w:rPr>
        <w:t xml:space="preserve">и установки </w:t>
      </w:r>
      <w:r w:rsidR="00DF3359" w:rsidRPr="002C3FB4">
        <w:rPr>
          <w:rFonts w:ascii="Pragmatica Light" w:hAnsi="Pragmatica Light"/>
          <w:sz w:val="24"/>
          <w:szCs w:val="24"/>
        </w:rPr>
        <w:t>транспорта</w:t>
      </w:r>
      <w:r w:rsidR="00DF3359" w:rsidRPr="00EE5DD2">
        <w:rPr>
          <w:rFonts w:ascii="Pragmatica Light" w:hAnsi="Pragmatica Light"/>
          <w:sz w:val="24"/>
          <w:szCs w:val="24"/>
        </w:rPr>
        <w:t>, мест складирования строительных материалов и контейнеров для строительных отходов, обеспечив</w:t>
      </w:r>
      <w:r w:rsidR="002C3FB4" w:rsidRPr="00EE5DD2">
        <w:rPr>
          <w:rFonts w:ascii="Pragmatica Light" w:hAnsi="Pragmatica Light"/>
          <w:sz w:val="24"/>
          <w:szCs w:val="24"/>
        </w:rPr>
        <w:t>ая</w:t>
      </w:r>
      <w:r w:rsidR="00DF3359" w:rsidRPr="00EE5DD2">
        <w:rPr>
          <w:rFonts w:ascii="Pragmatica Light" w:hAnsi="Pragmatica Light"/>
          <w:sz w:val="24"/>
          <w:szCs w:val="24"/>
        </w:rPr>
        <w:t xml:space="preserve"> при этом проезд для пожарных машин, а также эвакуацию людей как внутри здания, так и сна</w:t>
      </w:r>
      <w:r w:rsidR="004D71EE" w:rsidRPr="00EE5DD2">
        <w:rPr>
          <w:rFonts w:ascii="Pragmatica Light" w:hAnsi="Pragmatica Light"/>
          <w:sz w:val="24"/>
          <w:szCs w:val="24"/>
        </w:rPr>
        <w:t>ружи, согласно разработанного плана производства работ</w:t>
      </w:r>
      <w:r w:rsidR="00DF3359" w:rsidRPr="00EE5DD2">
        <w:rPr>
          <w:rFonts w:ascii="Pragmatica Light" w:hAnsi="Pragmatica Light"/>
          <w:sz w:val="24"/>
          <w:szCs w:val="24"/>
        </w:rPr>
        <w:t>, при его необходимости.</w:t>
      </w:r>
    </w:p>
    <w:p w:rsidR="00B02A88" w:rsidRPr="002C3FB4" w:rsidRDefault="00B02A88" w:rsidP="001F349A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 </w:t>
      </w:r>
      <w:r w:rsidRPr="002C3FB4">
        <w:rPr>
          <w:rFonts w:ascii="Pragmatica Light" w:hAnsi="Pragmatica Light"/>
          <w:sz w:val="24"/>
          <w:szCs w:val="24"/>
        </w:rPr>
        <w:t xml:space="preserve">Соблюдать </w:t>
      </w:r>
      <w:proofErr w:type="spellStart"/>
      <w:r w:rsidRPr="002C3FB4">
        <w:rPr>
          <w:rFonts w:ascii="Pragmatica Light" w:hAnsi="Pragmatica Light"/>
          <w:sz w:val="24"/>
          <w:szCs w:val="24"/>
        </w:rPr>
        <w:t>внутриобъектный</w:t>
      </w:r>
      <w:proofErr w:type="spellEnd"/>
      <w:r w:rsidRPr="002C3FB4">
        <w:rPr>
          <w:rFonts w:ascii="Pragmatica Light" w:hAnsi="Pragmatica Light"/>
          <w:sz w:val="24"/>
          <w:szCs w:val="24"/>
        </w:rPr>
        <w:t xml:space="preserve"> распорядок</w:t>
      </w:r>
      <w:r w:rsidRPr="00EE5DD2">
        <w:rPr>
          <w:rFonts w:ascii="Pragmatica Light" w:hAnsi="Pragmatica Light"/>
          <w:sz w:val="24"/>
          <w:szCs w:val="24"/>
        </w:rPr>
        <w:t xml:space="preserve">, установленный </w:t>
      </w:r>
      <w:r w:rsidR="003F6BE0" w:rsidRPr="00EE5DD2">
        <w:rPr>
          <w:rFonts w:ascii="Pragmatica Light" w:hAnsi="Pragmatica Light"/>
          <w:sz w:val="24"/>
          <w:szCs w:val="24"/>
        </w:rPr>
        <w:t xml:space="preserve">на территории и в зданиях </w:t>
      </w:r>
      <w:r w:rsidRPr="002C3FB4">
        <w:rPr>
          <w:rFonts w:ascii="Pragmatica Light" w:hAnsi="Pragmatica Light"/>
          <w:sz w:val="24"/>
          <w:szCs w:val="24"/>
        </w:rPr>
        <w:t>объект</w:t>
      </w:r>
      <w:r w:rsidR="003F6BE0" w:rsidRPr="00EE5DD2">
        <w:rPr>
          <w:rFonts w:ascii="Pragmatica Light" w:hAnsi="Pragmatica Light"/>
          <w:sz w:val="24"/>
          <w:szCs w:val="24"/>
        </w:rPr>
        <w:t>а</w:t>
      </w:r>
      <w:r w:rsidR="003F6BE0" w:rsidRPr="002C3FB4">
        <w:rPr>
          <w:rFonts w:ascii="Pragmatica Light" w:hAnsi="Pragmatica Light"/>
          <w:sz w:val="24"/>
          <w:szCs w:val="24"/>
        </w:rPr>
        <w:t xml:space="preserve"> </w:t>
      </w:r>
      <w:r w:rsidR="003F6BE0" w:rsidRPr="00EE5DD2">
        <w:rPr>
          <w:rFonts w:ascii="Pragmatica Light" w:hAnsi="Pragmatica Light"/>
          <w:sz w:val="24"/>
          <w:szCs w:val="24"/>
        </w:rPr>
        <w:t>производства работ</w:t>
      </w:r>
      <w:r w:rsidRPr="002C3FB4">
        <w:rPr>
          <w:rFonts w:ascii="Pragmatica Light" w:hAnsi="Pragmatica Light"/>
          <w:sz w:val="24"/>
          <w:szCs w:val="24"/>
        </w:rPr>
        <w:t>. Не допускать проживание персонала Подрядчика в зоне производства работ</w:t>
      </w:r>
      <w:r w:rsidR="002C3FB4">
        <w:rPr>
          <w:rFonts w:ascii="Pragmatica Light" w:hAnsi="Pragmatica Light"/>
          <w:sz w:val="24"/>
          <w:szCs w:val="24"/>
        </w:rPr>
        <w:t>,</w:t>
      </w:r>
      <w:r w:rsidRPr="00EE5DD2">
        <w:rPr>
          <w:rFonts w:ascii="Pragmatica Light" w:hAnsi="Pragmatica Light"/>
          <w:sz w:val="24"/>
          <w:szCs w:val="24"/>
        </w:rPr>
        <w:t xml:space="preserve"> </w:t>
      </w:r>
      <w:r w:rsidR="00E06684" w:rsidRPr="00EE5DD2">
        <w:rPr>
          <w:rFonts w:ascii="Pragmatica Light" w:hAnsi="Pragmatica Light"/>
          <w:sz w:val="24"/>
          <w:szCs w:val="24"/>
        </w:rPr>
        <w:t xml:space="preserve">в </w:t>
      </w:r>
      <w:r w:rsidRPr="002C3FB4">
        <w:rPr>
          <w:rFonts w:ascii="Pragmatica Light" w:hAnsi="Pragmatica Light"/>
          <w:sz w:val="24"/>
          <w:szCs w:val="24"/>
        </w:rPr>
        <w:t>местах складирования оборудования и материалов</w:t>
      </w:r>
      <w:r w:rsidR="00CD3320" w:rsidRPr="00EE5DD2">
        <w:rPr>
          <w:rFonts w:ascii="Pragmatica Light" w:hAnsi="Pragmatica Light"/>
          <w:sz w:val="24"/>
          <w:szCs w:val="24"/>
        </w:rPr>
        <w:t>, а также в зданиях, не предназначенных для этих целей</w:t>
      </w:r>
      <w:r w:rsidRPr="002C3FB4">
        <w:rPr>
          <w:rFonts w:ascii="Pragmatica Light" w:hAnsi="Pragmatica Light"/>
          <w:sz w:val="24"/>
          <w:szCs w:val="24"/>
        </w:rPr>
        <w:t>.</w:t>
      </w:r>
    </w:p>
    <w:p w:rsidR="00FD6D41" w:rsidRPr="00B45E45" w:rsidRDefault="00B02A88" w:rsidP="00EE5DD2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>До начала производс</w:t>
      </w:r>
      <w:r w:rsidR="002403C1" w:rsidRPr="00F31346">
        <w:rPr>
          <w:rFonts w:ascii="Pragmatica Light" w:hAnsi="Pragmatica Light"/>
          <w:sz w:val="24"/>
          <w:szCs w:val="24"/>
        </w:rPr>
        <w:t xml:space="preserve">тва работ </w:t>
      </w:r>
      <w:r w:rsidR="00FD6D41" w:rsidRPr="00F31346">
        <w:rPr>
          <w:rFonts w:ascii="Pragmatica Light" w:hAnsi="Pragmatica Light"/>
          <w:sz w:val="24"/>
          <w:szCs w:val="24"/>
        </w:rPr>
        <w:t xml:space="preserve">предоставить Заказчику </w:t>
      </w:r>
      <w:r w:rsidR="002C3FB4" w:rsidRPr="00F31346">
        <w:rPr>
          <w:rFonts w:ascii="Pragmatica Light" w:hAnsi="Pragmatica Light"/>
          <w:sz w:val="24"/>
          <w:szCs w:val="24"/>
        </w:rPr>
        <w:t xml:space="preserve">приказ Подрядчика о назначении ответственного </w:t>
      </w:r>
      <w:r w:rsidR="002C3FB4" w:rsidRPr="00EE5DD2">
        <w:rPr>
          <w:rFonts w:ascii="Pragmatica Light" w:hAnsi="Pragmatica Light"/>
          <w:sz w:val="24"/>
          <w:szCs w:val="24"/>
        </w:rPr>
        <w:t xml:space="preserve">руководителя </w:t>
      </w:r>
      <w:r w:rsidR="002C3FB4" w:rsidRPr="00F31346">
        <w:rPr>
          <w:rFonts w:ascii="Pragmatica Light" w:hAnsi="Pragmatica Light"/>
          <w:sz w:val="24"/>
          <w:szCs w:val="24"/>
        </w:rPr>
        <w:t xml:space="preserve">по вопросам охраны труда </w:t>
      </w:r>
      <w:r w:rsidR="002C3FB4" w:rsidRPr="00EE5DD2">
        <w:rPr>
          <w:rFonts w:ascii="Pragmatica Light" w:hAnsi="Pragmatica Light"/>
          <w:sz w:val="24"/>
          <w:szCs w:val="24"/>
        </w:rPr>
        <w:t xml:space="preserve">при производстве работ, пожарной безопасности, прошедшего обучение в области пожарной безопасности </w:t>
      </w:r>
      <w:r w:rsidR="00B45E45" w:rsidRPr="00B45E45">
        <w:rPr>
          <w:rFonts w:ascii="Pragmatica Light" w:hAnsi="Pragmatica Light"/>
          <w:sz w:val="24"/>
          <w:szCs w:val="24"/>
        </w:rPr>
        <w:t xml:space="preserve">по </w:t>
      </w:r>
      <w:r w:rsidR="00B45E45" w:rsidRPr="00B45E45">
        <w:rPr>
          <w:rFonts w:ascii="Pragmatica Light" w:hAnsi="Pragmatica Light" w:cs="Pragmatica Light"/>
          <w:bCs/>
          <w:sz w:val="24"/>
          <w:szCs w:val="24"/>
        </w:rPr>
        <w:t>дополнитель</w:t>
      </w:r>
      <w:r w:rsidR="00B45E45">
        <w:rPr>
          <w:rFonts w:ascii="Pragmatica Light" w:hAnsi="Pragmatica Light" w:cs="Pragmatica Light"/>
          <w:bCs/>
          <w:sz w:val="24"/>
          <w:szCs w:val="24"/>
        </w:rPr>
        <w:t>ным профессиональным программам</w:t>
      </w:r>
      <w:r w:rsidR="002C3FB4" w:rsidRPr="00EE5DD2">
        <w:rPr>
          <w:rFonts w:ascii="Pragmatica Light" w:hAnsi="Pragmatica Light"/>
          <w:sz w:val="24"/>
          <w:szCs w:val="24"/>
        </w:rPr>
        <w:t>,</w:t>
      </w:r>
      <w:r w:rsidR="00F31346" w:rsidRPr="00B45E45">
        <w:rPr>
          <w:rFonts w:ascii="Pragmatica Light" w:hAnsi="Pragmatica Light"/>
          <w:sz w:val="24"/>
          <w:szCs w:val="24"/>
        </w:rPr>
        <w:t xml:space="preserve"> </w:t>
      </w:r>
      <w:r w:rsidR="002403C1" w:rsidRPr="00EE5DD2">
        <w:rPr>
          <w:rFonts w:ascii="Pragmatica Light" w:hAnsi="Pragmatica Light"/>
          <w:sz w:val="24"/>
          <w:szCs w:val="24"/>
        </w:rPr>
        <w:t xml:space="preserve">приказ руководителя Подрядчика об организации и обеспечении </w:t>
      </w:r>
      <w:r w:rsidR="002403C1" w:rsidRPr="00B45E45">
        <w:rPr>
          <w:rFonts w:ascii="Pragmatica Light" w:hAnsi="Pragmatica Light"/>
          <w:sz w:val="24"/>
          <w:szCs w:val="24"/>
        </w:rPr>
        <w:t xml:space="preserve">пожарной безопасности объекта и </w:t>
      </w:r>
      <w:r w:rsidR="002403C1" w:rsidRPr="00EE5DD2">
        <w:rPr>
          <w:rFonts w:ascii="Pragmatica Light" w:hAnsi="Pragmatica Light"/>
          <w:sz w:val="24"/>
          <w:szCs w:val="24"/>
        </w:rPr>
        <w:t>(или) иной</w:t>
      </w:r>
      <w:r w:rsidR="002403C1" w:rsidRPr="00B45E45">
        <w:rPr>
          <w:rFonts w:ascii="Pragmatica Light" w:hAnsi="Pragmatica Light"/>
          <w:sz w:val="24"/>
          <w:szCs w:val="24"/>
        </w:rPr>
        <w:t xml:space="preserve"> распорядительн</w:t>
      </w:r>
      <w:r w:rsidR="00A4599C" w:rsidRPr="00B45E45">
        <w:rPr>
          <w:rFonts w:ascii="Pragmatica Light" w:hAnsi="Pragmatica Light"/>
          <w:sz w:val="24"/>
          <w:szCs w:val="24"/>
        </w:rPr>
        <w:t>ый</w:t>
      </w:r>
      <w:r w:rsidR="002403C1" w:rsidRPr="00B45E45">
        <w:rPr>
          <w:rFonts w:ascii="Pragmatica Light" w:hAnsi="Pragmatica Light"/>
          <w:sz w:val="24"/>
          <w:szCs w:val="24"/>
        </w:rPr>
        <w:t xml:space="preserve"> документ, которым </w:t>
      </w:r>
      <w:r w:rsidR="00A4599C" w:rsidRPr="00EE5DD2">
        <w:rPr>
          <w:rFonts w:ascii="Pragmatica Light" w:hAnsi="Pragmatica Light"/>
          <w:sz w:val="24"/>
          <w:szCs w:val="24"/>
        </w:rPr>
        <w:t xml:space="preserve">в соответствии с Договором подряда на объекте производства работ </w:t>
      </w:r>
      <w:r w:rsidR="002403C1" w:rsidRPr="00B45E45">
        <w:rPr>
          <w:rFonts w:ascii="Pragmatica Light" w:hAnsi="Pragmatica Light"/>
          <w:sz w:val="24"/>
          <w:szCs w:val="24"/>
        </w:rPr>
        <w:t>установ</w:t>
      </w:r>
      <w:r w:rsidR="00F31346" w:rsidRPr="00B45E45">
        <w:rPr>
          <w:rFonts w:ascii="Pragmatica Light" w:hAnsi="Pragmatica Light"/>
          <w:sz w:val="24"/>
          <w:szCs w:val="24"/>
        </w:rPr>
        <w:t>лен</w:t>
      </w:r>
      <w:r w:rsidR="002403C1" w:rsidRPr="00B45E45">
        <w:rPr>
          <w:rFonts w:ascii="Pragmatica Light" w:hAnsi="Pragmatica Light"/>
          <w:sz w:val="24"/>
          <w:szCs w:val="24"/>
        </w:rPr>
        <w:t xml:space="preserve"> соответствующий пожарной опасности объекта противопожарный режим, в том числе:</w:t>
      </w:r>
      <w:r w:rsidR="002403C1" w:rsidRPr="00EE5DD2">
        <w:rPr>
          <w:rFonts w:ascii="Pragmatica Light" w:hAnsi="Pragmatica Light"/>
          <w:sz w:val="24"/>
          <w:szCs w:val="24"/>
        </w:rPr>
        <w:t xml:space="preserve"> </w:t>
      </w:r>
    </w:p>
    <w:p w:rsidR="00FD6D41" w:rsidRPr="00F31346" w:rsidRDefault="00FD6D41" w:rsidP="00F31346">
      <w:pPr>
        <w:spacing w:after="0" w:line="240" w:lineRule="auto"/>
        <w:ind w:firstLine="567"/>
        <w:jc w:val="both"/>
        <w:rPr>
          <w:rFonts w:ascii="Pragmatica Light" w:hAnsi="Pragmatica Light" w:cs="Times New Roman"/>
          <w:sz w:val="24"/>
          <w:szCs w:val="24"/>
        </w:rPr>
      </w:pPr>
      <w:r w:rsidRPr="00F31346">
        <w:rPr>
          <w:rFonts w:ascii="Pragmatica Light" w:hAnsi="Pragmatica Light" w:cs="Times New Roman"/>
          <w:sz w:val="24"/>
          <w:szCs w:val="24"/>
        </w:rPr>
        <w:t>- запре</w:t>
      </w:r>
      <w:r w:rsidR="00A4599C" w:rsidRPr="00F31346">
        <w:rPr>
          <w:rFonts w:ascii="Pragmatica Light" w:hAnsi="Pragmatica Light" w:cs="Times New Roman"/>
          <w:sz w:val="24"/>
          <w:szCs w:val="24"/>
        </w:rPr>
        <w:t>тить</w:t>
      </w:r>
      <w:r w:rsidRPr="00F31346">
        <w:rPr>
          <w:rFonts w:ascii="Pragmatica Light" w:hAnsi="Pragmatica Light" w:cs="Times New Roman"/>
          <w:sz w:val="24"/>
          <w:szCs w:val="24"/>
        </w:rPr>
        <w:t xml:space="preserve"> курение </w:t>
      </w:r>
      <w:r w:rsidR="00A4599C" w:rsidRPr="00EE5DD2">
        <w:rPr>
          <w:rFonts w:ascii="Pragmatica Light" w:hAnsi="Pragmatica Light" w:cs="Times New Roman"/>
          <w:sz w:val="24"/>
          <w:szCs w:val="24"/>
        </w:rPr>
        <w:t>на объекте Заказчика в целом, кроме</w:t>
      </w:r>
      <w:r w:rsidR="00F31346">
        <w:rPr>
          <w:rFonts w:ascii="Pragmatica Light" w:hAnsi="Pragmatica Light" w:cs="Times New Roman"/>
          <w:strike/>
          <w:sz w:val="24"/>
          <w:szCs w:val="24"/>
        </w:rPr>
        <w:t xml:space="preserve"> </w:t>
      </w:r>
      <w:r w:rsidRPr="00F31346">
        <w:rPr>
          <w:rFonts w:ascii="Pragmatica Light" w:hAnsi="Pragmatica Light" w:cs="Times New Roman"/>
          <w:sz w:val="24"/>
          <w:szCs w:val="24"/>
        </w:rPr>
        <w:t>специально отведенных мест</w:t>
      </w:r>
      <w:r w:rsidR="00A4599C" w:rsidRPr="00EE5DD2">
        <w:rPr>
          <w:rFonts w:ascii="Pragmatica Light" w:hAnsi="Pragmatica Light" w:cs="Times New Roman"/>
          <w:sz w:val="24"/>
          <w:szCs w:val="24"/>
        </w:rPr>
        <w:t xml:space="preserve"> для курения, согласованн</w:t>
      </w:r>
      <w:r w:rsidR="00F31346">
        <w:rPr>
          <w:rFonts w:ascii="Pragmatica Light" w:hAnsi="Pragmatica Light" w:cs="Times New Roman"/>
          <w:sz w:val="24"/>
          <w:szCs w:val="24"/>
        </w:rPr>
        <w:t>ых</w:t>
      </w:r>
      <w:r w:rsidR="00A4599C" w:rsidRPr="00EE5DD2">
        <w:rPr>
          <w:rFonts w:ascii="Pragmatica Light" w:hAnsi="Pragmatica Light" w:cs="Times New Roman"/>
          <w:sz w:val="24"/>
          <w:szCs w:val="24"/>
        </w:rPr>
        <w:t xml:space="preserve"> с Заказчиком</w:t>
      </w:r>
      <w:r w:rsidRPr="00F31346">
        <w:rPr>
          <w:rFonts w:ascii="Pragmatica Light" w:hAnsi="Pragmatica Light" w:cs="Times New Roman"/>
          <w:sz w:val="24"/>
          <w:szCs w:val="24"/>
        </w:rPr>
        <w:t xml:space="preserve">; </w:t>
      </w:r>
    </w:p>
    <w:p w:rsidR="00FD6D41" w:rsidRPr="00F31346" w:rsidRDefault="00FD6D41" w:rsidP="00F31346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>- определ</w:t>
      </w:r>
      <w:r w:rsidR="00A4599C" w:rsidRPr="00F31346">
        <w:rPr>
          <w:rFonts w:ascii="Pragmatica Light" w:hAnsi="Pragmatica Light"/>
          <w:sz w:val="24"/>
          <w:szCs w:val="24"/>
        </w:rPr>
        <w:t>ить</w:t>
      </w:r>
      <w:r w:rsidRPr="00F31346">
        <w:rPr>
          <w:rFonts w:ascii="Pragmatica Light" w:hAnsi="Pragmatica Light"/>
          <w:sz w:val="24"/>
          <w:szCs w:val="24"/>
        </w:rPr>
        <w:t xml:space="preserve"> места и допустимое количество единовременно находящихся на объекте материалов и оборудования; </w:t>
      </w:r>
    </w:p>
    <w:p w:rsidR="00FD6D41" w:rsidRPr="00F31346" w:rsidRDefault="00FD6D41" w:rsidP="00F31346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>- установ</w:t>
      </w:r>
      <w:r w:rsidR="00A4599C" w:rsidRPr="00EE5DD2">
        <w:rPr>
          <w:rFonts w:ascii="Pragmatica Light" w:hAnsi="Pragmatica Light"/>
          <w:sz w:val="24"/>
          <w:szCs w:val="24"/>
        </w:rPr>
        <w:t>ить</w:t>
      </w:r>
      <w:r w:rsidRPr="00F31346">
        <w:rPr>
          <w:rFonts w:ascii="Pragmatica Light" w:hAnsi="Pragmatica Light"/>
          <w:sz w:val="24"/>
          <w:szCs w:val="24"/>
        </w:rPr>
        <w:t xml:space="preserve"> порядок уборки помещений от горючих отходов и мусора, </w:t>
      </w:r>
      <w:r w:rsidR="00A4599C" w:rsidRPr="00EE5DD2">
        <w:rPr>
          <w:rFonts w:ascii="Pragmatica Light" w:hAnsi="Pragmatica Light"/>
          <w:sz w:val="24"/>
          <w:szCs w:val="24"/>
        </w:rPr>
        <w:t xml:space="preserve">порядок </w:t>
      </w:r>
      <w:r w:rsidRPr="00F31346">
        <w:rPr>
          <w:rFonts w:ascii="Pragmatica Light" w:hAnsi="Pragmatica Light"/>
          <w:sz w:val="24"/>
          <w:szCs w:val="24"/>
        </w:rPr>
        <w:t>хранения спецодежды</w:t>
      </w:r>
      <w:r w:rsidR="00A4599C" w:rsidRPr="00EE5DD2">
        <w:rPr>
          <w:rFonts w:ascii="Pragmatica Light" w:hAnsi="Pragmatica Light"/>
          <w:sz w:val="24"/>
          <w:szCs w:val="24"/>
        </w:rPr>
        <w:t>, промасленных пакли, ветоши, промасленной спецодежды</w:t>
      </w:r>
      <w:r w:rsidRPr="00F31346">
        <w:rPr>
          <w:rFonts w:ascii="Pragmatica Light" w:hAnsi="Pragmatica Light"/>
          <w:sz w:val="24"/>
          <w:szCs w:val="24"/>
        </w:rPr>
        <w:t>;</w:t>
      </w:r>
    </w:p>
    <w:p w:rsidR="00FD6D41" w:rsidRPr="00F31346" w:rsidRDefault="00FD6D41" w:rsidP="00F31346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>- определ</w:t>
      </w:r>
      <w:r w:rsidR="00A4599C" w:rsidRPr="00EE5DD2">
        <w:rPr>
          <w:rFonts w:ascii="Pragmatica Light" w:hAnsi="Pragmatica Light"/>
          <w:sz w:val="24"/>
          <w:szCs w:val="24"/>
        </w:rPr>
        <w:t>ить</w:t>
      </w:r>
      <w:r w:rsidRPr="00F31346">
        <w:rPr>
          <w:rFonts w:ascii="Pragmatica Light" w:hAnsi="Pragmatica Light"/>
          <w:sz w:val="24"/>
          <w:szCs w:val="24"/>
        </w:rPr>
        <w:t xml:space="preserve"> </w:t>
      </w:r>
      <w:r w:rsidR="00A069DC" w:rsidRPr="00EE5DD2">
        <w:rPr>
          <w:rFonts w:ascii="Pragmatica Light" w:hAnsi="Pragmatica Light"/>
          <w:sz w:val="24"/>
          <w:szCs w:val="24"/>
        </w:rPr>
        <w:t>ответственное лицо за обеспечение</w:t>
      </w:r>
      <w:r w:rsidR="00A069DC" w:rsidRPr="00F31346">
        <w:rPr>
          <w:rFonts w:ascii="Pragmatica Light" w:hAnsi="Pragmatica Light"/>
          <w:sz w:val="24"/>
          <w:szCs w:val="24"/>
        </w:rPr>
        <w:t xml:space="preserve"> </w:t>
      </w:r>
      <w:r w:rsidRPr="00F31346">
        <w:rPr>
          <w:rFonts w:ascii="Pragmatica Light" w:hAnsi="Pragmatica Light"/>
          <w:sz w:val="24"/>
          <w:szCs w:val="24"/>
        </w:rPr>
        <w:t>порядк</w:t>
      </w:r>
      <w:r w:rsidR="00A069DC" w:rsidRPr="00EE5DD2">
        <w:rPr>
          <w:rFonts w:ascii="Pragmatica Light" w:hAnsi="Pragmatica Light"/>
          <w:sz w:val="24"/>
          <w:szCs w:val="24"/>
        </w:rPr>
        <w:t>а</w:t>
      </w:r>
      <w:r w:rsidRPr="00F31346">
        <w:rPr>
          <w:rFonts w:ascii="Pragmatica Light" w:hAnsi="Pragmatica Light"/>
          <w:sz w:val="24"/>
          <w:szCs w:val="24"/>
        </w:rPr>
        <w:t xml:space="preserve"> обесточивания электрооборудования в случае пожара и по окончании рабочего дня;</w:t>
      </w:r>
    </w:p>
    <w:p w:rsidR="00FD6D41" w:rsidRPr="00F31346" w:rsidRDefault="00FD6D41" w:rsidP="00EE5DD2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 xml:space="preserve">- </w:t>
      </w:r>
      <w:r w:rsidR="00A069DC" w:rsidRPr="00F31346">
        <w:rPr>
          <w:rFonts w:ascii="Pragmatica Light" w:hAnsi="Pragmatica Light"/>
          <w:sz w:val="24"/>
          <w:szCs w:val="24"/>
        </w:rPr>
        <w:t>определ</w:t>
      </w:r>
      <w:r w:rsidR="00A069DC" w:rsidRPr="00EE5DD2">
        <w:rPr>
          <w:rFonts w:ascii="Pragmatica Light" w:hAnsi="Pragmatica Light"/>
          <w:sz w:val="24"/>
          <w:szCs w:val="24"/>
        </w:rPr>
        <w:t>ить</w:t>
      </w:r>
      <w:r w:rsidRPr="00F31346">
        <w:rPr>
          <w:rFonts w:ascii="Pragmatica Light" w:hAnsi="Pragmatica Light"/>
          <w:sz w:val="24"/>
          <w:szCs w:val="24"/>
        </w:rPr>
        <w:t xml:space="preserve"> порядок пользования бытовыми электронагревательными приборами</w:t>
      </w:r>
      <w:r w:rsidR="00A069DC" w:rsidRPr="00EE5DD2">
        <w:rPr>
          <w:rFonts w:ascii="Pragmatica Light" w:hAnsi="Pragmatica Light"/>
          <w:sz w:val="24"/>
          <w:szCs w:val="24"/>
        </w:rPr>
        <w:t>, а также электр</w:t>
      </w:r>
      <w:r w:rsidR="00CD5A21" w:rsidRPr="00EE5DD2">
        <w:rPr>
          <w:rFonts w:ascii="Pragmatica Light" w:hAnsi="Pragmatica Light"/>
          <w:sz w:val="24"/>
          <w:szCs w:val="24"/>
        </w:rPr>
        <w:t>ооборудованием</w:t>
      </w:r>
      <w:r w:rsidR="00A069DC" w:rsidRPr="00EE5DD2">
        <w:rPr>
          <w:rFonts w:ascii="Pragmatica Light" w:hAnsi="Pragmatica Light"/>
          <w:sz w:val="24"/>
          <w:szCs w:val="24"/>
        </w:rPr>
        <w:t xml:space="preserve"> на объекте Заказчика при выполнении работ. Запретить использование удлинителей, сетевых фильтров, не предназначенных для выполнения работ</w:t>
      </w:r>
      <w:r w:rsidRPr="00F31346">
        <w:rPr>
          <w:rFonts w:ascii="Pragmatica Light" w:hAnsi="Pragmatica Light"/>
          <w:sz w:val="24"/>
          <w:szCs w:val="24"/>
        </w:rPr>
        <w:t>;</w:t>
      </w:r>
    </w:p>
    <w:p w:rsidR="00A069DC" w:rsidRPr="00F31346" w:rsidRDefault="00FD6D41" w:rsidP="00EE5DD2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F31346">
        <w:rPr>
          <w:rFonts w:ascii="Pragmatica Light" w:hAnsi="Pragmatica Light"/>
          <w:sz w:val="24"/>
          <w:szCs w:val="24"/>
        </w:rPr>
        <w:t>- регламентирова</w:t>
      </w:r>
      <w:r w:rsidR="00A069DC" w:rsidRPr="00EE5DD2">
        <w:rPr>
          <w:rFonts w:ascii="Pragmatica Light" w:hAnsi="Pragmatica Light"/>
          <w:sz w:val="24"/>
          <w:szCs w:val="24"/>
        </w:rPr>
        <w:t>ть</w:t>
      </w:r>
      <w:r w:rsidRPr="00F31346">
        <w:rPr>
          <w:rFonts w:ascii="Pragmatica Light" w:hAnsi="Pragmatica Light"/>
          <w:sz w:val="24"/>
          <w:szCs w:val="24"/>
        </w:rPr>
        <w:t xml:space="preserve"> порядок осмотра и закрытия помещений после окончания работы</w:t>
      </w:r>
      <w:r w:rsidR="00A069DC" w:rsidRPr="00EE5DD2">
        <w:rPr>
          <w:rFonts w:ascii="Pragmatica Light" w:hAnsi="Pragmatica Light"/>
          <w:sz w:val="24"/>
          <w:szCs w:val="24"/>
        </w:rPr>
        <w:t>;</w:t>
      </w:r>
      <w:r w:rsidRPr="00F31346">
        <w:rPr>
          <w:rFonts w:ascii="Pragmatica Light" w:hAnsi="Pragmatica Light"/>
          <w:sz w:val="24"/>
          <w:szCs w:val="24"/>
        </w:rPr>
        <w:t xml:space="preserve"> </w:t>
      </w:r>
    </w:p>
    <w:p w:rsidR="00964817" w:rsidRPr="00F31346" w:rsidRDefault="00964817" w:rsidP="00EE5DD2">
      <w:pPr>
        <w:pStyle w:val="a5"/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>- определить количество, места хранения и использования пожароопасных веществ и материалов, ЛВЖ и ГЖ, газовых баллонов с горючими инертными газа</w:t>
      </w:r>
      <w:r w:rsidR="00E42B6C" w:rsidRPr="00EE5DD2">
        <w:rPr>
          <w:rFonts w:ascii="Pragmatica Light" w:hAnsi="Pragmatica Light"/>
          <w:sz w:val="24"/>
          <w:szCs w:val="24"/>
        </w:rPr>
        <w:t>ми по согласованию с Заказчиком.</w:t>
      </w:r>
    </w:p>
    <w:p w:rsidR="00964817" w:rsidRPr="00B45E45" w:rsidRDefault="00FC7D3F" w:rsidP="00EE5DD2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B45E45">
        <w:rPr>
          <w:rFonts w:ascii="Pragmatica Light" w:hAnsi="Pragmatica Light"/>
          <w:sz w:val="24"/>
          <w:szCs w:val="24"/>
        </w:rPr>
        <w:t xml:space="preserve">Своевременно выполнять предписания должностных лиц </w:t>
      </w:r>
      <w:r w:rsidR="00F31346" w:rsidRPr="00EE5DD2">
        <w:rPr>
          <w:rFonts w:ascii="Pragmatica Light" w:hAnsi="Pragmatica Light"/>
          <w:sz w:val="24"/>
          <w:szCs w:val="24"/>
        </w:rPr>
        <w:t>Г</w:t>
      </w:r>
      <w:r w:rsidRPr="00EE5DD2">
        <w:rPr>
          <w:rFonts w:ascii="Pragmatica Light" w:hAnsi="Pragmatica Light"/>
          <w:sz w:val="24"/>
          <w:szCs w:val="24"/>
        </w:rPr>
        <w:t xml:space="preserve">осударственной противопожарной службы МЧС </w:t>
      </w:r>
      <w:r w:rsidR="00F220C9" w:rsidRPr="00EE5DD2">
        <w:rPr>
          <w:rFonts w:ascii="Pragmatica Light" w:hAnsi="Pragmatica Light"/>
          <w:sz w:val="24"/>
          <w:szCs w:val="24"/>
        </w:rPr>
        <w:t>России</w:t>
      </w:r>
      <w:r w:rsidR="007805B5" w:rsidRPr="00EE5DD2">
        <w:rPr>
          <w:rFonts w:ascii="Pragmatica Light" w:hAnsi="Pragmatica Light"/>
          <w:sz w:val="24"/>
          <w:szCs w:val="24"/>
        </w:rPr>
        <w:t xml:space="preserve"> и </w:t>
      </w:r>
      <w:r w:rsidR="00DD069A" w:rsidRPr="00EE5DD2">
        <w:rPr>
          <w:rFonts w:ascii="Pragmatica Light" w:hAnsi="Pragmatica Light"/>
          <w:sz w:val="24"/>
          <w:szCs w:val="24"/>
        </w:rPr>
        <w:t xml:space="preserve">требования </w:t>
      </w:r>
      <w:r w:rsidR="00F220C9" w:rsidRPr="00EE5DD2">
        <w:rPr>
          <w:rFonts w:ascii="Pragmatica Light" w:hAnsi="Pragmatica Light"/>
          <w:sz w:val="24"/>
          <w:szCs w:val="24"/>
        </w:rPr>
        <w:t xml:space="preserve">главного инженера Заказчика </w:t>
      </w:r>
      <w:r w:rsidR="00F220C9" w:rsidRPr="00B45E45">
        <w:rPr>
          <w:rFonts w:ascii="Pragmatica Light" w:hAnsi="Pragmatica Light"/>
          <w:sz w:val="24"/>
          <w:szCs w:val="24"/>
        </w:rPr>
        <w:t>по устранению нарушений требований пожарной безопасности.</w:t>
      </w:r>
    </w:p>
    <w:p w:rsidR="00E42B6C" w:rsidRPr="00EE5DD2" w:rsidRDefault="00964817">
      <w:pPr>
        <w:spacing w:after="0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EE5DD2">
        <w:rPr>
          <w:rFonts w:ascii="Pragmatica Light" w:hAnsi="Pragmatica Light" w:cs="Times New Roman"/>
          <w:sz w:val="24"/>
          <w:szCs w:val="24"/>
        </w:rPr>
        <w:t>Своими силами и за свой счет об</w:t>
      </w:r>
      <w:r w:rsidR="00F220C9" w:rsidRPr="00EE5DD2">
        <w:rPr>
          <w:rFonts w:ascii="Pragmatica Light" w:hAnsi="Pragmatica Light" w:cs="Times New Roman"/>
          <w:sz w:val="24"/>
          <w:szCs w:val="24"/>
        </w:rPr>
        <w:t>еспечить</w:t>
      </w:r>
      <w:r w:rsidR="00DD069A" w:rsidRPr="00EE5DD2">
        <w:rPr>
          <w:rFonts w:ascii="Pragmatica Light" w:hAnsi="Pragmatica Light" w:cs="Times New Roman"/>
          <w:sz w:val="24"/>
          <w:szCs w:val="24"/>
        </w:rPr>
        <w:t xml:space="preserve"> размещение на</w:t>
      </w:r>
      <w:r w:rsidR="00F220C9" w:rsidRPr="00EE5DD2">
        <w:rPr>
          <w:rFonts w:ascii="Pragmatica Light" w:hAnsi="Pragmatica Light" w:cs="Times New Roman"/>
          <w:sz w:val="24"/>
          <w:szCs w:val="24"/>
        </w:rPr>
        <w:t xml:space="preserve"> объект</w:t>
      </w:r>
      <w:r w:rsidR="00DD069A" w:rsidRPr="00EE5DD2">
        <w:rPr>
          <w:rFonts w:ascii="Pragmatica Light" w:hAnsi="Pragmatica Light" w:cs="Times New Roman"/>
          <w:sz w:val="24"/>
          <w:szCs w:val="24"/>
        </w:rPr>
        <w:t>ах защиты</w:t>
      </w:r>
      <w:r w:rsidR="00F220C9" w:rsidRPr="00EE5DD2">
        <w:rPr>
          <w:rFonts w:ascii="Pragmatica Light" w:hAnsi="Pragmatica Light" w:cs="Times New Roman"/>
          <w:sz w:val="24"/>
          <w:szCs w:val="24"/>
        </w:rPr>
        <w:t xml:space="preserve"> </w:t>
      </w:r>
      <w:r w:rsidRPr="00EE5DD2">
        <w:rPr>
          <w:rFonts w:ascii="Pragmatica Light" w:hAnsi="Pragmatica Light" w:cs="Times New Roman"/>
          <w:sz w:val="24"/>
          <w:szCs w:val="24"/>
        </w:rPr>
        <w:t>знак</w:t>
      </w:r>
      <w:r w:rsidR="00DD069A" w:rsidRPr="00EE5DD2">
        <w:rPr>
          <w:rFonts w:ascii="Pragmatica Light" w:hAnsi="Pragmatica Light" w:cs="Times New Roman"/>
          <w:sz w:val="24"/>
          <w:szCs w:val="24"/>
        </w:rPr>
        <w:t xml:space="preserve">ов </w:t>
      </w:r>
      <w:r w:rsidRPr="00EE5DD2">
        <w:rPr>
          <w:rFonts w:ascii="Pragmatica Light" w:hAnsi="Pragmatica Light" w:cs="Times New Roman"/>
          <w:sz w:val="24"/>
          <w:szCs w:val="24"/>
        </w:rPr>
        <w:t>пожарной безопасности</w:t>
      </w:r>
      <w:r w:rsidR="00DD069A" w:rsidRPr="00EE5DD2">
        <w:rPr>
          <w:rFonts w:ascii="Pragmatica Light" w:hAnsi="Pragmatica Light" w:cs="Times New Roman"/>
          <w:sz w:val="24"/>
          <w:szCs w:val="24"/>
        </w:rPr>
        <w:t>,</w:t>
      </w:r>
      <w:r w:rsidR="00326AF3" w:rsidRPr="00EE5DD2">
        <w:rPr>
          <w:rFonts w:ascii="Pragmatica Light" w:hAnsi="Pragmatica Light" w:cs="Times New Roman"/>
          <w:sz w:val="24"/>
          <w:szCs w:val="24"/>
        </w:rPr>
        <w:t xml:space="preserve"> первичных средств пожаротушения (огнетушителей)</w:t>
      </w:r>
      <w:r w:rsidRPr="00EE5DD2">
        <w:rPr>
          <w:rFonts w:ascii="Pragmatica Light" w:hAnsi="Pragmatica Light" w:cs="Times New Roman"/>
          <w:sz w:val="24"/>
          <w:szCs w:val="24"/>
        </w:rPr>
        <w:t xml:space="preserve"> согласно</w:t>
      </w:r>
      <w:r w:rsidR="00DD069A" w:rsidRPr="00EE5DD2">
        <w:rPr>
          <w:rFonts w:ascii="Pragmatica Light" w:hAnsi="Pragmatica Light" w:cs="Times New Roman"/>
          <w:sz w:val="24"/>
          <w:szCs w:val="24"/>
        </w:rPr>
        <w:t xml:space="preserve"> действующим </w:t>
      </w:r>
      <w:r w:rsidRPr="00EE5DD2">
        <w:rPr>
          <w:rFonts w:ascii="Pragmatica Light" w:hAnsi="Pragmatica Light" w:cs="Times New Roman"/>
          <w:sz w:val="24"/>
          <w:szCs w:val="24"/>
        </w:rPr>
        <w:t>ГОСТ</w:t>
      </w:r>
      <w:r w:rsidR="00326AF3" w:rsidRPr="00326AF3">
        <w:rPr>
          <w:rFonts w:ascii="Pragmatica Light" w:hAnsi="Pragmatica Light" w:cs="Times New Roman"/>
          <w:sz w:val="24"/>
          <w:szCs w:val="24"/>
        </w:rPr>
        <w:t xml:space="preserve">ам, а также </w:t>
      </w:r>
      <w:r w:rsidRPr="00EE5DD2">
        <w:rPr>
          <w:rFonts w:ascii="Pragmatica Light" w:hAnsi="Pragmatica Light" w:cs="Times New Roman"/>
          <w:sz w:val="24"/>
          <w:szCs w:val="24"/>
        </w:rPr>
        <w:t>техническую исправность</w:t>
      </w:r>
      <w:r w:rsidR="00326AF3" w:rsidRPr="00EE5DD2">
        <w:rPr>
          <w:rFonts w:ascii="Pragmatica Light" w:hAnsi="Pragmatica Light" w:cs="Times New Roman"/>
          <w:sz w:val="24"/>
          <w:szCs w:val="24"/>
        </w:rPr>
        <w:t xml:space="preserve"> огнетушителей</w:t>
      </w:r>
      <w:r w:rsidRPr="00EE5DD2">
        <w:rPr>
          <w:rFonts w:ascii="Pragmatica Light" w:hAnsi="Pragmatica Light" w:cs="Times New Roman"/>
          <w:sz w:val="24"/>
          <w:szCs w:val="24"/>
        </w:rPr>
        <w:t xml:space="preserve">, </w:t>
      </w:r>
      <w:r w:rsidRPr="00326AF3">
        <w:rPr>
          <w:rFonts w:ascii="Pragmatica Light" w:hAnsi="Pragmatica Light" w:cs="Times New Roman"/>
          <w:sz w:val="24"/>
          <w:szCs w:val="24"/>
        </w:rPr>
        <w:t xml:space="preserve">соблюдение сроков их перезарядки, освидетельствования и своевременной замены, указанных </w:t>
      </w:r>
      <w:r w:rsidR="000210E9" w:rsidRPr="00670493">
        <w:rPr>
          <w:rFonts w:ascii="Pragmatica Light" w:hAnsi="Pragmatica Light" w:cs="Times New Roman"/>
          <w:sz w:val="24"/>
          <w:szCs w:val="24"/>
        </w:rPr>
        <w:t>в паспорт</w:t>
      </w:r>
      <w:r w:rsidR="00326AF3">
        <w:rPr>
          <w:rFonts w:ascii="Pragmatica Light" w:hAnsi="Pragmatica Light" w:cs="Times New Roman"/>
          <w:sz w:val="24"/>
          <w:szCs w:val="24"/>
        </w:rPr>
        <w:t>ах</w:t>
      </w:r>
      <w:r w:rsidR="000210E9" w:rsidRPr="00670493">
        <w:rPr>
          <w:rFonts w:ascii="Pragmatica Light" w:hAnsi="Pragmatica Light" w:cs="Times New Roman"/>
          <w:sz w:val="24"/>
          <w:szCs w:val="24"/>
        </w:rPr>
        <w:t xml:space="preserve"> огнетушител</w:t>
      </w:r>
      <w:r w:rsidR="00326AF3">
        <w:rPr>
          <w:rFonts w:ascii="Pragmatica Light" w:hAnsi="Pragmatica Light" w:cs="Times New Roman"/>
          <w:sz w:val="24"/>
          <w:szCs w:val="24"/>
        </w:rPr>
        <w:t>ей</w:t>
      </w:r>
      <w:r w:rsidR="00A9382F" w:rsidRPr="00670493">
        <w:rPr>
          <w:rFonts w:ascii="Pragmatica Light" w:hAnsi="Pragmatica Light" w:cs="Times New Roman"/>
          <w:color w:val="000000" w:themeColor="text1"/>
          <w:sz w:val="24"/>
          <w:szCs w:val="24"/>
        </w:rPr>
        <w:t>.</w:t>
      </w:r>
    </w:p>
    <w:p w:rsidR="00E42B6C" w:rsidRPr="00670493" w:rsidRDefault="00E42B6C" w:rsidP="001F349A">
      <w:pPr>
        <w:spacing w:after="0"/>
        <w:ind w:firstLine="709"/>
        <w:jc w:val="both"/>
        <w:rPr>
          <w:rFonts w:ascii="Pragmatica Light" w:hAnsi="Pragmatica Light" w:cs="Times New Roman"/>
          <w:color w:val="FF0000"/>
          <w:sz w:val="24"/>
          <w:szCs w:val="24"/>
        </w:rPr>
      </w:pPr>
      <w:r w:rsidRPr="00670493">
        <w:rPr>
          <w:rFonts w:ascii="Pragmatica Light" w:hAnsi="Pragmatica Light" w:cs="Times New Roman"/>
          <w:color w:val="000000" w:themeColor="text1"/>
          <w:sz w:val="24"/>
          <w:szCs w:val="24"/>
        </w:rPr>
        <w:lastRenderedPageBreak/>
        <w:t xml:space="preserve">В соответствии со </w:t>
      </w:r>
      <w:proofErr w:type="spellStart"/>
      <w:r w:rsidRPr="00670493">
        <w:rPr>
          <w:rFonts w:ascii="Pragmatica Light" w:hAnsi="Pragmatica Light" w:cs="Times New Roman"/>
          <w:color w:val="000000" w:themeColor="text1"/>
          <w:sz w:val="24"/>
          <w:szCs w:val="24"/>
        </w:rPr>
        <w:t>ст.с</w:t>
      </w:r>
      <w:r w:rsidR="00964817" w:rsidRPr="00670493">
        <w:rPr>
          <w:rFonts w:ascii="Pragmatica Light" w:hAnsi="Pragmatica Light" w:cs="Times New Roman"/>
          <w:color w:val="000000" w:themeColor="text1"/>
          <w:sz w:val="24"/>
          <w:szCs w:val="24"/>
        </w:rPr>
        <w:t>т</w:t>
      </w:r>
      <w:proofErr w:type="spellEnd"/>
      <w:r w:rsidR="00964817" w:rsidRPr="00670493">
        <w:rPr>
          <w:rFonts w:ascii="Pragmatica Light" w:hAnsi="Pragmatica Light" w:cs="Times New Roman"/>
          <w:color w:val="000000" w:themeColor="text1"/>
          <w:sz w:val="24"/>
          <w:szCs w:val="24"/>
        </w:rPr>
        <w:t>. 37, 38 Федерального закона РФ «О пожарной безопасности» от 21.12.1994 № 69-ФЗ руководитель Подрядчика осуществляет непосредственное руководство системой пожарной безопасности в пределах своей компетенции на объекте и несет персональную ответственность за соблюдение требований пожарной безопасности.</w:t>
      </w:r>
    </w:p>
    <w:p w:rsidR="00964817" w:rsidRPr="00EE5DD2" w:rsidRDefault="00964817" w:rsidP="001F349A">
      <w:pPr>
        <w:spacing w:after="0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EE5DD2">
        <w:rPr>
          <w:rFonts w:ascii="Pragmatica Light" w:hAnsi="Pragmatica Light" w:cs="Times New Roman"/>
          <w:sz w:val="24"/>
          <w:szCs w:val="24"/>
        </w:rPr>
        <w:t xml:space="preserve">Ответственным за организацию и проведение мероприятий по вопросам гражданской обороны и защиты населения от чрезвычайных ситуаций природного и техногенного </w:t>
      </w:r>
      <w:proofErr w:type="gramStart"/>
      <w:r w:rsidRPr="00EE5DD2">
        <w:rPr>
          <w:rFonts w:ascii="Pragmatica Light" w:hAnsi="Pragmatica Light" w:cs="Times New Roman"/>
          <w:sz w:val="24"/>
          <w:szCs w:val="24"/>
        </w:rPr>
        <w:t>характера  является</w:t>
      </w:r>
      <w:proofErr w:type="gramEnd"/>
      <w:r w:rsidRPr="00EE5DD2">
        <w:rPr>
          <w:rFonts w:ascii="Pragmatica Light" w:hAnsi="Pragmatica Light" w:cs="Times New Roman"/>
          <w:sz w:val="24"/>
          <w:szCs w:val="24"/>
        </w:rPr>
        <w:t xml:space="preserve"> руководитель Подрядчика.</w:t>
      </w:r>
    </w:p>
    <w:p w:rsidR="00952396" w:rsidRPr="00EE5DD2" w:rsidRDefault="001F349A" w:rsidP="001F349A">
      <w:pPr>
        <w:spacing w:after="0"/>
        <w:jc w:val="both"/>
        <w:rPr>
          <w:rFonts w:ascii="Pragmatica Light" w:hAnsi="Pragmatica Light" w:cs="Times New Roman"/>
          <w:sz w:val="24"/>
          <w:szCs w:val="24"/>
        </w:rPr>
      </w:pPr>
      <w:r w:rsidRPr="00EE5DD2">
        <w:rPr>
          <w:rFonts w:ascii="Pragmatica Light" w:hAnsi="Pragmatica Light" w:cs="Times New Roman"/>
          <w:sz w:val="24"/>
          <w:szCs w:val="24"/>
        </w:rPr>
        <w:tab/>
      </w:r>
      <w:r w:rsidR="00F24928" w:rsidRPr="00EE5DD2">
        <w:rPr>
          <w:rFonts w:ascii="Pragmatica Light" w:hAnsi="Pragmatica Light" w:cs="Times New Roman"/>
          <w:sz w:val="24"/>
          <w:szCs w:val="24"/>
        </w:rPr>
        <w:t>Для проведения работ повышенной опасности (электросварочных, газосварочных работ и др.) Подрядчик должен оформить наряд-допуск. Ответственность за выполнение подготовительных мероприятий возлагается на персонал Подрядчика. Ответственным за безопасное проведение работы, проводимой по наряду-допуску, назначается руководитель бригады Подрядчика, имеющий соответствующие допуски и назначенный приказом по своей организации как лицо, ответственное за безопасное выполнение данного вида работы.</w:t>
      </w:r>
    </w:p>
    <w:p w:rsidR="00355A97" w:rsidRDefault="00B02A88" w:rsidP="00EE5DD2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EE5DD2">
        <w:rPr>
          <w:rFonts w:ascii="Pragmatica Light" w:hAnsi="Pragmatica Light"/>
          <w:sz w:val="24"/>
          <w:szCs w:val="24"/>
        </w:rPr>
        <w:t xml:space="preserve">Обеспечить производство работ строительными и иными, необходимыми материалами и оборудованием в счет </w:t>
      </w:r>
      <w:r w:rsidR="006C4300" w:rsidRPr="00EE5DD2">
        <w:rPr>
          <w:rFonts w:ascii="Pragmatica Light" w:hAnsi="Pragmatica Light"/>
          <w:sz w:val="24"/>
          <w:szCs w:val="24"/>
        </w:rPr>
        <w:t xml:space="preserve">стоимости </w:t>
      </w:r>
      <w:r w:rsidR="00355A97" w:rsidRPr="00EE5DD2">
        <w:rPr>
          <w:rFonts w:ascii="Pragmatica Light" w:hAnsi="Pragmatica Light"/>
          <w:sz w:val="24"/>
          <w:szCs w:val="24"/>
        </w:rPr>
        <w:t>Д</w:t>
      </w:r>
      <w:r w:rsidRPr="00EE5DD2">
        <w:rPr>
          <w:rFonts w:ascii="Pragmatica Light" w:hAnsi="Pragmatica Light"/>
          <w:sz w:val="24"/>
          <w:szCs w:val="24"/>
        </w:rPr>
        <w:t>оговора, установленной п.3.1 настоящего договора.</w:t>
      </w:r>
    </w:p>
    <w:p w:rsidR="00355A97" w:rsidRPr="00355A97" w:rsidRDefault="00355A97" w:rsidP="00EE5DD2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sz w:val="22"/>
          <w:szCs w:val="22"/>
        </w:rPr>
      </w:pPr>
      <w:r w:rsidRPr="00EE5DD2">
        <w:rPr>
          <w:rFonts w:ascii="Pragmatica Light" w:hAnsi="Pragmatica Light"/>
          <w:sz w:val="22"/>
          <w:szCs w:val="22"/>
        </w:rPr>
        <w:t>Поставленные и и</w:t>
      </w:r>
      <w:r w:rsidRPr="00355A97">
        <w:rPr>
          <w:rFonts w:ascii="Pragmatica Light" w:hAnsi="Pragmatica Light"/>
          <w:sz w:val="22"/>
          <w:szCs w:val="22"/>
        </w:rPr>
        <w:t>спользуемые для производства работ материалы</w:t>
      </w:r>
      <w:r>
        <w:rPr>
          <w:rFonts w:ascii="Pragmatica Light" w:hAnsi="Pragmatica Light"/>
          <w:sz w:val="22"/>
          <w:szCs w:val="22"/>
        </w:rPr>
        <w:t xml:space="preserve">, </w:t>
      </w:r>
      <w:r w:rsidRPr="00355A97">
        <w:rPr>
          <w:rFonts w:ascii="Pragmatica Light" w:hAnsi="Pragmatica Light"/>
          <w:sz w:val="22"/>
          <w:szCs w:val="22"/>
        </w:rPr>
        <w:t>оборудование</w:t>
      </w:r>
      <w:r>
        <w:rPr>
          <w:rFonts w:ascii="Pragmatica Light" w:hAnsi="Pragmatica Light"/>
          <w:sz w:val="22"/>
          <w:szCs w:val="22"/>
        </w:rPr>
        <w:t xml:space="preserve"> и изделия</w:t>
      </w:r>
      <w:r w:rsidRPr="00355A97">
        <w:rPr>
          <w:rFonts w:ascii="Pragmatica Light" w:hAnsi="Pragmatica Light"/>
          <w:sz w:val="22"/>
          <w:szCs w:val="22"/>
        </w:rPr>
        <w:t xml:space="preserve"> должны иметь соответствующие сертификаты, удостоверяющие их качество</w:t>
      </w:r>
      <w:r w:rsidRPr="00EE5DD2">
        <w:rPr>
          <w:rFonts w:ascii="Pragmatica Light" w:hAnsi="Pragmatica Light"/>
          <w:sz w:val="22"/>
          <w:szCs w:val="22"/>
          <w:shd w:val="clear" w:color="auto" w:fill="FFFFFF" w:themeFill="background1"/>
        </w:rPr>
        <w:t>, с обязательным составлением актов входного контроля</w:t>
      </w:r>
      <w:r w:rsidRPr="00355A97">
        <w:rPr>
          <w:rFonts w:ascii="Pragmatica Light" w:hAnsi="Pragmatica Light"/>
          <w:b/>
          <w:sz w:val="22"/>
          <w:szCs w:val="22"/>
        </w:rPr>
        <w:t xml:space="preserve">. </w:t>
      </w:r>
      <w:r w:rsidRPr="00355A97">
        <w:rPr>
          <w:rFonts w:ascii="Pragmatica Light" w:hAnsi="Pragmatica Light"/>
          <w:sz w:val="22"/>
          <w:szCs w:val="22"/>
        </w:rPr>
        <w:t>Копии этих сертификатов должны быть предоставлены Подрядчиком Заказчику.</w:t>
      </w:r>
    </w:p>
    <w:p w:rsidR="00B02A88" w:rsidRPr="00355A97" w:rsidRDefault="00B02A88" w:rsidP="00355A97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t>Подрядчик несет ответственность за соответствие используемых для производства работ материалов</w:t>
      </w:r>
      <w:r w:rsidR="00145217" w:rsidRPr="00355A97">
        <w:rPr>
          <w:rFonts w:ascii="Pragmatica Light" w:hAnsi="Pragmatica Light"/>
          <w:sz w:val="24"/>
          <w:szCs w:val="24"/>
        </w:rPr>
        <w:t>, оборудования</w:t>
      </w:r>
      <w:r w:rsidRPr="00355A97">
        <w:rPr>
          <w:rFonts w:ascii="Pragmatica Light" w:hAnsi="Pragmatica Light"/>
          <w:sz w:val="24"/>
          <w:szCs w:val="24"/>
        </w:rPr>
        <w:t xml:space="preserve"> и изделий действующим государственным стандартам</w:t>
      </w:r>
      <w:r w:rsidR="002B72FF" w:rsidRPr="00355A97">
        <w:rPr>
          <w:rFonts w:ascii="Pragmatica Light" w:hAnsi="Pragmatica Light"/>
          <w:sz w:val="24"/>
          <w:szCs w:val="24"/>
        </w:rPr>
        <w:t xml:space="preserve"> и установленным нормативными документами требованиям</w:t>
      </w:r>
      <w:r w:rsidRPr="00355A97">
        <w:rPr>
          <w:rFonts w:ascii="Pragmatica Light" w:hAnsi="Pragmatica Light"/>
          <w:sz w:val="24"/>
          <w:szCs w:val="24"/>
        </w:rPr>
        <w:t>.</w:t>
      </w:r>
    </w:p>
    <w:p w:rsidR="00B02A88" w:rsidRPr="00355A97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t>Подрядчик обязан произвести за свой счет замену некачественных либо несоответствующих проектным спецификациям поставляемых им материалов</w:t>
      </w:r>
      <w:r w:rsidR="002B72FF" w:rsidRPr="00355A97">
        <w:rPr>
          <w:rFonts w:ascii="Pragmatica Light" w:hAnsi="Pragmatica Light"/>
          <w:sz w:val="24"/>
          <w:szCs w:val="24"/>
        </w:rPr>
        <w:t>, оборудования</w:t>
      </w:r>
      <w:r w:rsidRPr="00355A97">
        <w:rPr>
          <w:rFonts w:ascii="Pragmatica Light" w:hAnsi="Pragmatica Light"/>
          <w:sz w:val="24"/>
          <w:szCs w:val="24"/>
        </w:rPr>
        <w:t xml:space="preserve"> и изделий.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Обеспечить собственными силами приемку, разгрузку, складирование, сохранность, подъем материалов и оборудования, необходимых для производства работ. При использовании для погрузки, разгрузки и/или подъема строительных машин и механизмов, устанавливаемых стационарно на срок более 1 (одного) часа, заблаговременно (за 24 часа) согласовать с Заказчиком последующую установку строительных машин и механизмов. 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 Обеспечить содержание и уборку зоны производства работ, осуществлять в процессе выполнения работ систематическую, а по завершению работ, окончательную уборку объекта от строительных отходов, образующихся в результате работ и иного мусора, и обеспечивать их вывоз.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Вывезти в течение 5 (Пяти) рабочих дней с момента окончания работ принадлежащее Подрядчику имущество и строительный мусор, образовавшийся в результате выполнения работ Подрядчиком.</w:t>
      </w:r>
    </w:p>
    <w:p w:rsidR="00B02A88" w:rsidRPr="00670493" w:rsidRDefault="00B02A88" w:rsidP="004015A6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В течение 24 часов заказным письмом, телеграммой или иным способом, достоверно подтверждающим получение Заказчиком информации, известить Заказчика, и до получения от него указаний, приостановить работы при обнаружении:</w:t>
      </w:r>
    </w:p>
    <w:p w:rsidR="004015A6" w:rsidRPr="00670493" w:rsidRDefault="00B02A88" w:rsidP="00355A97">
      <w:pPr>
        <w:spacing w:after="0"/>
        <w:ind w:firstLine="567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lastRenderedPageBreak/>
        <w:t xml:space="preserve">- возможных неблагоприятных для </w:t>
      </w:r>
      <w:r w:rsidR="005E4EB5" w:rsidRPr="00355A97">
        <w:rPr>
          <w:rFonts w:ascii="Pragmatica Light" w:hAnsi="Pragmatica Light" w:cs="Times New Roman"/>
          <w:sz w:val="24"/>
          <w:szCs w:val="24"/>
        </w:rPr>
        <w:t>З</w:t>
      </w:r>
      <w:r w:rsidRPr="00355A97">
        <w:rPr>
          <w:rFonts w:ascii="Pragmatica Light" w:hAnsi="Pragmatica Light" w:cs="Times New Roman"/>
          <w:sz w:val="24"/>
          <w:szCs w:val="24"/>
        </w:rPr>
        <w:t xml:space="preserve">аказчика </w:t>
      </w:r>
      <w:r w:rsidRPr="00670493">
        <w:rPr>
          <w:rFonts w:ascii="Pragmatica Light" w:hAnsi="Pragmatica Light" w:cs="Times New Roman"/>
          <w:sz w:val="24"/>
          <w:szCs w:val="24"/>
        </w:rPr>
        <w:t>последствий выполнения его указаний о способе исполнения работы;</w:t>
      </w:r>
    </w:p>
    <w:p w:rsidR="005E4EB5" w:rsidRPr="00670493" w:rsidRDefault="00B02A88" w:rsidP="00355A97">
      <w:pPr>
        <w:spacing w:after="0"/>
        <w:ind w:firstLine="567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 xml:space="preserve">- иных, не зависящих от </w:t>
      </w:r>
      <w:r w:rsidR="00D2775B" w:rsidRPr="00355A97">
        <w:rPr>
          <w:rFonts w:ascii="Pragmatica Light" w:hAnsi="Pragmatica Light" w:cs="Times New Roman"/>
          <w:sz w:val="24"/>
          <w:szCs w:val="24"/>
        </w:rPr>
        <w:t>П</w:t>
      </w:r>
      <w:r w:rsidRPr="00355A97">
        <w:rPr>
          <w:rFonts w:ascii="Pragmatica Light" w:hAnsi="Pragmatica Light" w:cs="Times New Roman"/>
          <w:sz w:val="24"/>
          <w:szCs w:val="24"/>
        </w:rPr>
        <w:t>од</w:t>
      </w:r>
      <w:r w:rsidRPr="00670493">
        <w:rPr>
          <w:rFonts w:ascii="Pragmatica Light" w:hAnsi="Pragmatica Light" w:cs="Times New Roman"/>
          <w:sz w:val="24"/>
          <w:szCs w:val="24"/>
        </w:rPr>
        <w:t>рядчика обстоятельств, угрожающих годности или прочности результатов выполняемой работы, либо создающих невозможность ее завершения в срок;</w:t>
      </w:r>
    </w:p>
    <w:p w:rsidR="00B02A88" w:rsidRPr="00670493" w:rsidRDefault="00B02A88" w:rsidP="00355A97">
      <w:pPr>
        <w:spacing w:after="0"/>
        <w:ind w:firstLine="567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выявленных в процессе производства работ недостатков технической документации, на основании и в соответствии с которой осуществляется производство работ.</w:t>
      </w:r>
    </w:p>
    <w:p w:rsidR="00B02A88" w:rsidRPr="00670493" w:rsidRDefault="00B02A88" w:rsidP="004015A6">
      <w:pPr>
        <w:pStyle w:val="Preformatted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ab/>
        <w:t>В указанный в настоящем пункте период уведомить Заказчика о неблагоприятных погодных условиях и вынужденным переносом сроков выполнения работ.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В случае несвоевременного письменного извещения Заказчика Подрядчик не вправе ссылаться на указанные обстоятельства в обоснование своих доводов при возникновении спора.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Своевременно, в течение 3 (Трех) дней со дня возникновения необходимости выполнения дополнительных работ, если такая необходимость возникнет, либо выявления в процессе производства работ недостатков проектной документации, предупредить об этом Заказчика. Выполнение дополнительных работ начинается Подрядчиком после подписания сторонами дополнительного соглашения к настоящему договору.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Устранить за свой счет допущенные недостатки качества работ, противоречащие требованиям законодательства РФ, СНИП, СП и иным нормативным требованиям, предъявляемым к качеству работ и результату работ соответствующего вида, выявленные при производстве и приемке работ.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Согласовывать в письменном виде с Заказчиком привлечение для выполнения работ или их части третьих лиц. При этом Подрядчик несет ответственность за деятельность привлеченных им третьих лиц, как за свою собственную. Расчеты с такими лицами ведутся Подрядчиком самостоятельно и не могут служить основанием для изменения общей стоимости работ по договору.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 Оформить (иметь) все необходимые документы (разрешения, лицензии, допуски и иные, предусмотренные законодательством российской федерации документы), подтверждающие право осуществлять предусмотренную договором деятельность и производить предусмотренные договором работы.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 Представить Заказчику копии документов, подтверждающих право Подрядчика осуществлять предусмотренную договором деятельность и производить предусмотренные договором работы, в том числе высотные, к моменту подписания настоящего договора.</w:t>
      </w:r>
    </w:p>
    <w:p w:rsidR="00B02A88" w:rsidRPr="00355A97" w:rsidRDefault="00B02A88" w:rsidP="004015A6">
      <w:pPr>
        <w:pStyle w:val="Preformatted"/>
        <w:numPr>
          <w:ilvl w:val="2"/>
          <w:numId w:val="2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 </w:t>
      </w:r>
      <w:r w:rsidR="00355A97">
        <w:rPr>
          <w:rFonts w:ascii="Pragmatica Light" w:hAnsi="Pragmatica Light"/>
          <w:sz w:val="24"/>
          <w:szCs w:val="24"/>
        </w:rPr>
        <w:t>Если при производстве работ по Д</w:t>
      </w:r>
      <w:r w:rsidRPr="00355A97">
        <w:rPr>
          <w:rFonts w:ascii="Pragmatica Light" w:hAnsi="Pragmatica Light"/>
          <w:sz w:val="24"/>
          <w:szCs w:val="24"/>
        </w:rPr>
        <w:t>оговору возникает необходимость осуществить подключение к электросетям</w:t>
      </w:r>
      <w:r w:rsidR="008611EF" w:rsidRPr="00355A97">
        <w:rPr>
          <w:rFonts w:ascii="Pragmatica Light" w:hAnsi="Pragmatica Light"/>
          <w:sz w:val="24"/>
          <w:szCs w:val="24"/>
        </w:rPr>
        <w:t xml:space="preserve"> и иным инженерным сетям</w:t>
      </w:r>
      <w:r w:rsidRPr="00355A97">
        <w:rPr>
          <w:rFonts w:ascii="Pragmatica Light" w:hAnsi="Pragmatica Light"/>
          <w:sz w:val="24"/>
          <w:szCs w:val="24"/>
        </w:rPr>
        <w:t xml:space="preserve"> Заказчика либо произвести </w:t>
      </w:r>
      <w:r w:rsidR="008611EF" w:rsidRPr="00355A97">
        <w:rPr>
          <w:rFonts w:ascii="Pragmatica Light" w:hAnsi="Pragmatica Light"/>
          <w:sz w:val="24"/>
          <w:szCs w:val="24"/>
        </w:rPr>
        <w:t xml:space="preserve">их </w:t>
      </w:r>
      <w:r w:rsidR="00355A97">
        <w:rPr>
          <w:rFonts w:ascii="Pragmatica Light" w:hAnsi="Pragmatica Light"/>
          <w:sz w:val="24"/>
          <w:szCs w:val="24"/>
        </w:rPr>
        <w:t>отключение</w:t>
      </w:r>
      <w:r w:rsidRPr="00355A97">
        <w:rPr>
          <w:rFonts w:ascii="Pragmatica Light" w:hAnsi="Pragmatica Light"/>
          <w:sz w:val="24"/>
          <w:szCs w:val="24"/>
        </w:rPr>
        <w:t>, Подрядчик за 3 (Три) дня до планируемого подключения/отключения направляет в адрес Заказчика заявку по утвержденной форме.</w:t>
      </w:r>
      <w:r w:rsidR="003A70FE" w:rsidRPr="00355A97">
        <w:rPr>
          <w:rFonts w:ascii="Pragmatica Light" w:hAnsi="Pragmatica Light"/>
          <w:sz w:val="24"/>
          <w:szCs w:val="24"/>
        </w:rPr>
        <w:t xml:space="preserve"> Для подключения объектов Подрядчика к инженерным сетям Заказчика, Подрядчик обязан представить документы о назначении лиц, ответственных за безопасную эксплуатацию указанных сетей, результаты аттестации по промышленной безопасности, а также соответствующие удостоверения.</w:t>
      </w:r>
    </w:p>
    <w:p w:rsidR="00B02A88" w:rsidRPr="00355A97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lastRenderedPageBreak/>
        <w:t xml:space="preserve"> Подрядчик несет риск случайного уничтожения и повреждения результата выполненных работ до сдачи его Заказчику. Охрану результата выполненных работ до сдачи его Заказчику, осуществляет Подрядчик.</w:t>
      </w:r>
    </w:p>
    <w:p w:rsidR="00B02A88" w:rsidRPr="00355A97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t>Подрядчик имеет иные права, несет иные обязанности, предусмотренные настоящим договором и законодательством РФ.</w:t>
      </w:r>
    </w:p>
    <w:p w:rsidR="00B02A88" w:rsidRPr="00355A97" w:rsidRDefault="002B72FF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t xml:space="preserve">В случае необходимости демонтажа </w:t>
      </w:r>
      <w:r w:rsidR="00B02A88" w:rsidRPr="00355A97">
        <w:rPr>
          <w:rFonts w:ascii="Pragmatica Light" w:hAnsi="Pragmatica Light"/>
          <w:sz w:val="24"/>
          <w:szCs w:val="24"/>
        </w:rPr>
        <w:t xml:space="preserve">систем пожаротушения и их элементов, пожарной и охранно-пожарной сигнализации и их элементов, противопожарного водоснабжения и их элементов, систем </w:t>
      </w:r>
      <w:proofErr w:type="spellStart"/>
      <w:r w:rsidR="00B02A88" w:rsidRPr="00355A97">
        <w:rPr>
          <w:rFonts w:ascii="Pragmatica Light" w:hAnsi="Pragmatica Light"/>
          <w:sz w:val="24"/>
          <w:szCs w:val="24"/>
        </w:rPr>
        <w:t>противодымной</w:t>
      </w:r>
      <w:proofErr w:type="spellEnd"/>
      <w:r w:rsidR="00B02A88" w:rsidRPr="00355A97">
        <w:rPr>
          <w:rFonts w:ascii="Pragmatica Light" w:hAnsi="Pragmatica Light"/>
          <w:sz w:val="24"/>
          <w:szCs w:val="24"/>
        </w:rPr>
        <w:t xml:space="preserve"> вентиляции, систем оповещения и эвакуации при пожаре и их элементов,</w:t>
      </w:r>
      <w:r w:rsidR="00E23AD1" w:rsidRPr="00355A97">
        <w:rPr>
          <w:rFonts w:ascii="Pragmatica Light" w:hAnsi="Pragmatica Light"/>
          <w:sz w:val="24"/>
          <w:szCs w:val="24"/>
        </w:rPr>
        <w:t xml:space="preserve"> в том числе</w:t>
      </w:r>
      <w:r w:rsidR="00B02A88" w:rsidRPr="00355A97">
        <w:rPr>
          <w:rFonts w:ascii="Pragmatica Light" w:hAnsi="Pragmatica Light"/>
          <w:sz w:val="24"/>
          <w:szCs w:val="24"/>
        </w:rPr>
        <w:t xml:space="preserve"> фотолюминесцентных эвакуационных систем, </w:t>
      </w:r>
      <w:r w:rsidR="00E41A97" w:rsidRPr="00355A97">
        <w:rPr>
          <w:rFonts w:ascii="Pragmatica Light" w:hAnsi="Pragmatica Light"/>
          <w:sz w:val="24"/>
          <w:szCs w:val="24"/>
        </w:rPr>
        <w:t>а также необходимости отключения указанных выше систем противопожарной защиты,</w:t>
      </w:r>
      <w:r w:rsidR="00E41A97" w:rsidRPr="00355A97">
        <w:rPr>
          <w:rFonts w:ascii="Pragmatica Light" w:hAnsi="Pragmatica Light"/>
          <w:b/>
          <w:sz w:val="24"/>
          <w:szCs w:val="24"/>
        </w:rPr>
        <w:t xml:space="preserve">   </w:t>
      </w:r>
      <w:r w:rsidR="00B02A88" w:rsidRPr="00355A97">
        <w:rPr>
          <w:rFonts w:ascii="Pragmatica Light" w:hAnsi="Pragmatica Light"/>
          <w:sz w:val="24"/>
          <w:szCs w:val="24"/>
        </w:rPr>
        <w:t xml:space="preserve">подрядчик за 3 (три) дня до планируемого </w:t>
      </w:r>
      <w:r w:rsidR="00E41A97" w:rsidRPr="00355A97">
        <w:rPr>
          <w:rFonts w:ascii="Pragmatica Light" w:hAnsi="Pragmatica Light"/>
          <w:sz w:val="24"/>
          <w:szCs w:val="24"/>
        </w:rPr>
        <w:t xml:space="preserve">демонтажа и </w:t>
      </w:r>
      <w:r w:rsidR="00B02A88" w:rsidRPr="00355A97">
        <w:rPr>
          <w:rFonts w:ascii="Pragmatica Light" w:hAnsi="Pragmatica Light"/>
          <w:sz w:val="24"/>
          <w:szCs w:val="24"/>
        </w:rPr>
        <w:t>отключения направляет в адрес Заказчика заявку по утвержденной форме</w:t>
      </w:r>
      <w:r w:rsidR="00E41A97" w:rsidRPr="00355A97">
        <w:rPr>
          <w:rFonts w:ascii="Pragmatica Light" w:hAnsi="Pragmatica Light"/>
          <w:sz w:val="24"/>
          <w:szCs w:val="24"/>
        </w:rPr>
        <w:t>, с приложением плана помещений в которых требуется произвести демонтаж систем противопожарной защиты или их отключение</w:t>
      </w:r>
      <w:r w:rsidR="00CA2E00" w:rsidRPr="00355A97">
        <w:rPr>
          <w:rFonts w:ascii="Pragmatica Light" w:hAnsi="Pragmatica Light"/>
          <w:sz w:val="24"/>
          <w:szCs w:val="24"/>
        </w:rPr>
        <w:t>,</w:t>
      </w:r>
      <w:r w:rsidR="00E41A97" w:rsidRPr="00355A97">
        <w:rPr>
          <w:rFonts w:ascii="Pragmatica Light" w:hAnsi="Pragmatica Light"/>
          <w:sz w:val="24"/>
          <w:szCs w:val="24"/>
        </w:rPr>
        <w:t xml:space="preserve"> для принятия решения по порядку проведения демонтажных работ или отключения систем противопожарной защиты</w:t>
      </w:r>
      <w:r w:rsidR="00B02A88" w:rsidRPr="00355A97">
        <w:rPr>
          <w:rFonts w:ascii="Pragmatica Light" w:hAnsi="Pragmatica Light"/>
          <w:sz w:val="24"/>
          <w:szCs w:val="24"/>
        </w:rPr>
        <w:t xml:space="preserve">. </w:t>
      </w:r>
    </w:p>
    <w:p w:rsidR="00B02A88" w:rsidRPr="00670493" w:rsidRDefault="00B02A88" w:rsidP="00B02A88">
      <w:pPr>
        <w:pStyle w:val="Preformatted"/>
        <w:numPr>
          <w:ilvl w:val="2"/>
          <w:numId w:val="2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355A97">
        <w:rPr>
          <w:rFonts w:ascii="Pragmatica Light" w:hAnsi="Pragmatica Light"/>
          <w:sz w:val="24"/>
          <w:szCs w:val="24"/>
        </w:rPr>
        <w:t xml:space="preserve"> На время отключения Подрядчик </w:t>
      </w:r>
      <w:r w:rsidRPr="00670493">
        <w:rPr>
          <w:rFonts w:ascii="Pragmatica Light" w:hAnsi="Pragmatica Light"/>
          <w:sz w:val="24"/>
          <w:szCs w:val="24"/>
        </w:rPr>
        <w:t>принимает необходимые меры по защите места производства работ от пожаров.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2.2. Заказчик обязуется: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2.2.1. Обеспечить обычный доступ работников Подрядчика на объект.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Определение и организация способов доступа на объект, принятие мер по обеспечению безопасности доступа на объект, производится Подрядчиком. Подрядчик самостоятельно, без дополнительной оплаты, предпринимает меры по обеспечению безопасности доступа.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2.2.2. На условиях настоящего договора произвести приемку, а также оплату выполненных подрядчиком работ. 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2.2.3. Заказчик вправе во всякое время проверять ход и качество работ, выполняемых подрядчиком по настоящему договору, не вмешиваясь в его хозяйственную деятельность.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2.2.4. Заказчик имеет иные права, несет иные обязанности, предусмотренные настоящим договором и законодательством РФ.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622"/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a5"/>
        <w:numPr>
          <w:ilvl w:val="0"/>
          <w:numId w:val="2"/>
        </w:numPr>
        <w:ind w:left="622"/>
        <w:jc w:val="center"/>
        <w:rPr>
          <w:rFonts w:ascii="Pragmatica Light" w:hAnsi="Pragmatica Light"/>
          <w:b/>
          <w:bCs/>
          <w:sz w:val="24"/>
          <w:szCs w:val="24"/>
        </w:rPr>
      </w:pPr>
      <w:r w:rsidRPr="00670493">
        <w:rPr>
          <w:rFonts w:ascii="Pragmatica Light" w:hAnsi="Pragmatica Light"/>
          <w:b/>
          <w:bCs/>
          <w:sz w:val="24"/>
          <w:szCs w:val="24"/>
        </w:rPr>
        <w:t>СТОИМОСТЬ РАБОТ И ПОРЯДОК РАСЧЕТОВ</w:t>
      </w:r>
    </w:p>
    <w:p w:rsidR="00C4559E" w:rsidRPr="00C4559E" w:rsidRDefault="00B02A88" w:rsidP="00266716">
      <w:pPr>
        <w:pStyle w:val="a5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Общая стоимость работ по настоящему договору составляет </w:t>
      </w:r>
    </w:p>
    <w:p w:rsidR="00B02A88" w:rsidRDefault="00C4559E" w:rsidP="00C4559E">
      <w:pPr>
        <w:pStyle w:val="a5"/>
        <w:ind w:left="567"/>
        <w:jc w:val="both"/>
        <w:rPr>
          <w:rFonts w:ascii="Pragmatica Light" w:hAnsi="Pragmatica Light"/>
          <w:sz w:val="24"/>
          <w:szCs w:val="24"/>
        </w:rPr>
      </w:pPr>
      <w:r w:rsidRPr="00C4559E">
        <w:rPr>
          <w:rFonts w:ascii="Pragmatica Light" w:hAnsi="Pragmatica Light"/>
          <w:i/>
          <w:sz w:val="24"/>
          <w:szCs w:val="24"/>
        </w:rPr>
        <w:t>1 вариант с НДС</w:t>
      </w:r>
      <w:r>
        <w:rPr>
          <w:rFonts w:ascii="Pragmatica Light" w:hAnsi="Pragmatica Light"/>
          <w:sz w:val="24"/>
          <w:szCs w:val="24"/>
        </w:rPr>
        <w:t xml:space="preserve">: ____________(__________) рублей ____ копеек, в том числе НДС - ______(________) рублей ____копеек. </w:t>
      </w:r>
    </w:p>
    <w:p w:rsidR="00C4559E" w:rsidRPr="00C4559E" w:rsidRDefault="00C4559E" w:rsidP="00C4559E">
      <w:pPr>
        <w:autoSpaceDE w:val="0"/>
        <w:autoSpaceDN w:val="0"/>
        <w:ind w:firstLine="567"/>
        <w:jc w:val="both"/>
        <w:rPr>
          <w:rFonts w:ascii="Pragmatica Light" w:hAnsi="Pragmatica Light" w:cs="Times New Roman"/>
          <w:b/>
          <w:bCs/>
        </w:rPr>
      </w:pPr>
      <w:r>
        <w:rPr>
          <w:rFonts w:ascii="Pragmatica Light" w:hAnsi="Pragmatica Light"/>
          <w:i/>
          <w:sz w:val="24"/>
          <w:szCs w:val="24"/>
        </w:rPr>
        <w:t xml:space="preserve">2 вариант </w:t>
      </w:r>
      <w:r w:rsidRPr="00C4559E">
        <w:rPr>
          <w:rFonts w:ascii="Pragmatica Light" w:hAnsi="Pragmatica Light"/>
        </w:rPr>
        <w:t>без НДС, в</w:t>
      </w:r>
      <w:r w:rsidRPr="00C4559E">
        <w:rPr>
          <w:rFonts w:ascii="Pragmatica Light" w:hAnsi="Pragmatica Light" w:cs="Arial"/>
          <w:color w:val="333333"/>
          <w:shd w:val="clear" w:color="auto" w:fill="FFFFFF"/>
        </w:rPr>
        <w:t xml:space="preserve"> связи с применением </w:t>
      </w:r>
      <w:r>
        <w:rPr>
          <w:rFonts w:ascii="Pragmatica Light" w:hAnsi="Pragmatica Light" w:cs="Arial"/>
          <w:color w:val="333333"/>
          <w:shd w:val="clear" w:color="auto" w:fill="FFFFFF"/>
        </w:rPr>
        <w:t xml:space="preserve">Подрядчиком </w:t>
      </w:r>
      <w:r w:rsidRPr="00C4559E">
        <w:rPr>
          <w:rFonts w:ascii="Pragmatica Light" w:hAnsi="Pragmatica Light" w:cs="Arial"/>
          <w:color w:val="333333"/>
          <w:shd w:val="clear" w:color="auto" w:fill="FFFFFF"/>
        </w:rPr>
        <w:t>упрощенной системы налог</w:t>
      </w:r>
      <w:r>
        <w:rPr>
          <w:rFonts w:ascii="Pragmatica Light" w:hAnsi="Pragmatica Light" w:cs="Arial"/>
          <w:color w:val="333333"/>
          <w:shd w:val="clear" w:color="auto" w:fill="FFFFFF"/>
        </w:rPr>
        <w:t xml:space="preserve">ообложения (п. 2 ст. 346.11 НК). </w:t>
      </w:r>
      <w:r w:rsidRPr="00C4559E">
        <w:rPr>
          <w:rFonts w:ascii="Pragmatica Light" w:hAnsi="Pragmatica Light"/>
        </w:rPr>
        <w:t xml:space="preserve">В случае возникновения у Подрядчика обязанности по уплате НДС, </w:t>
      </w:r>
      <w:r>
        <w:rPr>
          <w:rFonts w:ascii="Pragmatica Light" w:hAnsi="Pragmatica Light"/>
        </w:rPr>
        <w:t xml:space="preserve">общая </w:t>
      </w:r>
      <w:r w:rsidRPr="00C4559E">
        <w:rPr>
          <w:rFonts w:ascii="Pragmatica Light" w:hAnsi="Pragmatica Light"/>
        </w:rPr>
        <w:t>стоимость</w:t>
      </w:r>
      <w:r>
        <w:rPr>
          <w:rFonts w:ascii="Pragmatica Light" w:hAnsi="Pragmatica Light"/>
        </w:rPr>
        <w:t xml:space="preserve"> работ по настоящему договору </w:t>
      </w:r>
      <w:r w:rsidRPr="00C4559E">
        <w:rPr>
          <w:rFonts w:ascii="Pragmatica Light" w:hAnsi="Pragmatica Light"/>
        </w:rPr>
        <w:t>включает НДС.</w:t>
      </w:r>
    </w:p>
    <w:p w:rsidR="00B02A88" w:rsidRPr="00670493" w:rsidRDefault="00B02A88" w:rsidP="00B02A88">
      <w:pPr>
        <w:pStyle w:val="a5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Cs/>
          <w:sz w:val="24"/>
          <w:szCs w:val="24"/>
        </w:rPr>
        <w:t>Цена Договора является максимально предельной и может быть снижена по соглашению Сторон без уменьшения объема работ, предусмотренных Договором.</w:t>
      </w:r>
    </w:p>
    <w:p w:rsidR="00B02A88" w:rsidRPr="00670493" w:rsidRDefault="00B02A88" w:rsidP="00B02A88">
      <w:pPr>
        <w:pStyle w:val="a5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Cs/>
          <w:sz w:val="24"/>
          <w:szCs w:val="24"/>
        </w:rPr>
        <w:t>Цена Договора включает в себя стоимость работ, предусмотренных Договором, налоги, сборы и другие обязательные платежи, предусмотренные законодательством Российской Федерации, а также иные расходы Подрядчика, связанные с исполнением обязательств по Договору.</w:t>
      </w:r>
    </w:p>
    <w:p w:rsidR="00B02A88" w:rsidRPr="00670493" w:rsidRDefault="00B02A88" w:rsidP="00B02A88">
      <w:pPr>
        <w:pStyle w:val="a5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lastRenderedPageBreak/>
        <w:t>Оплата работ по настоящему договору производится в рублях Российской Федерации в безналичной форме путем перечисления денежных средств на расчетный счет Подрядчика на основании выставленного Подрядчиком счета в следующем порядке:</w:t>
      </w:r>
    </w:p>
    <w:p w:rsidR="00B02A88" w:rsidRPr="00670493" w:rsidRDefault="00B02A88" w:rsidP="00B02A88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Заказчик производит оплату аванса в размере 50% </w:t>
      </w:r>
      <w:r w:rsidR="00DD7919" w:rsidRPr="00670493">
        <w:rPr>
          <w:rFonts w:ascii="Pragmatica Light" w:hAnsi="Pragmatica Ligh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</w:t>
      </w:r>
      <w:r w:rsidRPr="00670493">
        <w:rPr>
          <w:rFonts w:ascii="Pragmatica Light" w:hAnsi="Pragmatica Light"/>
          <w:sz w:val="24"/>
          <w:szCs w:val="24"/>
        </w:rPr>
        <w:t>в течение 5 (Пяти) рабочих дней с даты подписания Сторонами Договора.</w:t>
      </w:r>
    </w:p>
    <w:p w:rsidR="002F517B" w:rsidRPr="00C4559E" w:rsidRDefault="00B02A88" w:rsidP="002F517B">
      <w:pPr>
        <w:pStyle w:val="a5"/>
        <w:numPr>
          <w:ilvl w:val="2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C4559E">
        <w:rPr>
          <w:rFonts w:ascii="Pragmatica Light" w:hAnsi="Pragmatica Light"/>
          <w:sz w:val="24"/>
          <w:szCs w:val="24"/>
        </w:rPr>
        <w:t>Окончательный расчет по Договору Заказчик производит в размере общей стоимости работ, указанной в п. 3.1. Договора</w:t>
      </w:r>
      <w:r w:rsidR="00867EFC" w:rsidRPr="00C4559E">
        <w:rPr>
          <w:rFonts w:ascii="Pragmatica Light" w:hAnsi="Pragmatica Light"/>
          <w:sz w:val="24"/>
          <w:szCs w:val="24"/>
        </w:rPr>
        <w:t>,</w:t>
      </w:r>
      <w:r w:rsidRPr="00C4559E">
        <w:rPr>
          <w:rFonts w:ascii="Pragmatica Light" w:hAnsi="Pragmatica Light"/>
          <w:sz w:val="24"/>
          <w:szCs w:val="24"/>
        </w:rPr>
        <w:t xml:space="preserve"> за вычетом всех произведенных авансовых и иных платежей в течение 5 (Пяти) рабочих дней с даты подписания Сторонами Акта о приемке выполненных работ (форма КС-2), справки о стоимости выполненных работ и затрат (форма КС-3).</w:t>
      </w:r>
      <w:r w:rsidR="002F517B" w:rsidRPr="00C4559E">
        <w:rPr>
          <w:rFonts w:ascii="Pragmatica Light" w:hAnsi="Pragmatica Light"/>
          <w:sz w:val="24"/>
          <w:szCs w:val="24"/>
        </w:rPr>
        <w:t xml:space="preserve"> Сумму, подлежащую выплате при окончательном расчете по Договору, Заказчик вправе уменьшить</w:t>
      </w:r>
      <w:r w:rsidR="00D1037F" w:rsidRPr="00C4559E">
        <w:rPr>
          <w:rFonts w:ascii="Pragmatica Light" w:hAnsi="Pragmatica Light"/>
          <w:sz w:val="24"/>
          <w:szCs w:val="24"/>
        </w:rPr>
        <w:t xml:space="preserve"> на сумму начисленной неустойки и штрафов.</w:t>
      </w:r>
      <w:r w:rsidR="002F517B" w:rsidRPr="00C4559E">
        <w:rPr>
          <w:rFonts w:ascii="Pragmatica Light" w:hAnsi="Pragmatica Light"/>
          <w:sz w:val="24"/>
          <w:szCs w:val="24"/>
        </w:rPr>
        <w:t xml:space="preserve"> </w:t>
      </w:r>
    </w:p>
    <w:p w:rsidR="00B02A88" w:rsidRPr="00670493" w:rsidRDefault="00B02A88" w:rsidP="00B02A88">
      <w:pPr>
        <w:pStyle w:val="aa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Стоимость работ может быть изменена в случае необходимости изменения состава и объема работ, которые нельзя предусмотреть в момент заключения договора. </w:t>
      </w:r>
    </w:p>
    <w:p w:rsidR="00B02A88" w:rsidRPr="00670493" w:rsidRDefault="00B02A88" w:rsidP="00B02A88">
      <w:pPr>
        <w:pStyle w:val="aa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В случае изменения состава и объема работ Сторонами вносятся соответствующие изменения в Техническое задание и условия Договора, которые оформляются дополнительным соглашением к настоящему Договору. </w:t>
      </w:r>
    </w:p>
    <w:p w:rsidR="00B02A88" w:rsidRPr="00670493" w:rsidRDefault="00B02A88" w:rsidP="00B02A88">
      <w:pPr>
        <w:pStyle w:val="aa"/>
        <w:numPr>
          <w:ilvl w:val="1"/>
          <w:numId w:val="2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Обязательства Заказчика по оплате по Договору считаются выполненными с даты зачисления денежных средств на расчётный счёт Подрядчика.</w:t>
      </w:r>
    </w:p>
    <w:p w:rsidR="00B02A88" w:rsidRPr="00670493" w:rsidRDefault="00B02A88" w:rsidP="00B02A88">
      <w:pPr>
        <w:pStyle w:val="a5"/>
        <w:ind w:left="567"/>
        <w:jc w:val="both"/>
        <w:rPr>
          <w:rFonts w:ascii="Pragmatica Light" w:hAnsi="Pragmatica Light"/>
          <w:b/>
          <w:sz w:val="24"/>
          <w:szCs w:val="24"/>
        </w:rPr>
      </w:pPr>
    </w:p>
    <w:p w:rsidR="00B02A88" w:rsidRPr="00670493" w:rsidRDefault="00B02A88" w:rsidP="00B02A88">
      <w:pPr>
        <w:pStyle w:val="a5"/>
        <w:numPr>
          <w:ilvl w:val="0"/>
          <w:numId w:val="4"/>
        </w:numPr>
        <w:jc w:val="center"/>
        <w:rPr>
          <w:rFonts w:ascii="Pragmatica Light" w:hAnsi="Pragmatica Light"/>
          <w:b/>
          <w:bCs/>
          <w:sz w:val="24"/>
          <w:szCs w:val="24"/>
        </w:rPr>
      </w:pPr>
      <w:r w:rsidRPr="00670493">
        <w:rPr>
          <w:rFonts w:ascii="Pragmatica Light" w:hAnsi="Pragmatica Light"/>
          <w:b/>
          <w:bCs/>
          <w:sz w:val="24"/>
          <w:szCs w:val="24"/>
        </w:rPr>
        <w:t>СРОКИ И ПОРЯДОК СДАЧИ И ПРИЕМКИ РАБОТ</w:t>
      </w:r>
    </w:p>
    <w:p w:rsidR="00B02A88" w:rsidRPr="00C4559E" w:rsidRDefault="00B02A88" w:rsidP="00C4559E">
      <w:pPr>
        <w:pStyle w:val="a5"/>
        <w:numPr>
          <w:ilvl w:val="1"/>
          <w:numId w:val="4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C4559E">
        <w:rPr>
          <w:rFonts w:ascii="Pragmatica Light" w:hAnsi="Pragmatica Light"/>
          <w:sz w:val="24"/>
          <w:szCs w:val="24"/>
        </w:rPr>
        <w:t xml:space="preserve">Подрядчик обязуется выполнить работы и сдать их результат Заказчику </w:t>
      </w:r>
      <w:r w:rsidRPr="00C4559E">
        <w:rPr>
          <w:rFonts w:ascii="Pragmatica Light" w:hAnsi="Pragmatica Light"/>
          <w:b/>
          <w:sz w:val="24"/>
          <w:szCs w:val="24"/>
        </w:rPr>
        <w:t xml:space="preserve">в течение </w:t>
      </w:r>
      <w:r w:rsidR="00DD7919" w:rsidRPr="00C4559E">
        <w:rPr>
          <w:rFonts w:ascii="Pragmatica Light" w:hAnsi="Pragmatica Light"/>
          <w:b/>
          <w:sz w:val="24"/>
          <w:szCs w:val="24"/>
        </w:rPr>
        <w:t>------------------------------------------------------------</w:t>
      </w:r>
      <w:r w:rsidRPr="00C4559E">
        <w:rPr>
          <w:rFonts w:ascii="Pragmatica Light" w:hAnsi="Pragmatica Light"/>
          <w:sz w:val="24"/>
          <w:szCs w:val="24"/>
        </w:rPr>
        <w:t xml:space="preserve">с даты исполнения обязательств Заказчиком по оплате аванса в соответствии с </w:t>
      </w:r>
      <w:proofErr w:type="spellStart"/>
      <w:r w:rsidRPr="00C4559E">
        <w:rPr>
          <w:rFonts w:ascii="Pragmatica Light" w:hAnsi="Pragmatica Light"/>
          <w:sz w:val="24"/>
          <w:szCs w:val="24"/>
        </w:rPr>
        <w:t>пп</w:t>
      </w:r>
      <w:proofErr w:type="spellEnd"/>
      <w:r w:rsidRPr="00C4559E">
        <w:rPr>
          <w:rFonts w:ascii="Pragmatica Light" w:hAnsi="Pragmatica Light"/>
          <w:sz w:val="24"/>
          <w:szCs w:val="24"/>
        </w:rPr>
        <w:t>. 3.4.1. Договора.</w:t>
      </w:r>
      <w:r w:rsidR="00372B13" w:rsidRPr="00C4559E">
        <w:rPr>
          <w:rFonts w:ascii="Pragmatica Light" w:hAnsi="Pragmatica Light"/>
          <w:sz w:val="24"/>
          <w:szCs w:val="24"/>
        </w:rPr>
        <w:t xml:space="preserve"> </w:t>
      </w:r>
    </w:p>
    <w:p w:rsidR="006D76DE" w:rsidRPr="00C4559E" w:rsidRDefault="00B02A88" w:rsidP="00C4559E">
      <w:pPr>
        <w:pStyle w:val="a5"/>
        <w:numPr>
          <w:ilvl w:val="1"/>
          <w:numId w:val="4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C4559E">
        <w:rPr>
          <w:rFonts w:ascii="Pragmatica Light" w:hAnsi="Pragmatica Light"/>
          <w:sz w:val="24"/>
          <w:szCs w:val="24"/>
        </w:rPr>
        <w:t xml:space="preserve">После осуществления совместного осмотра результата выполненных работ Подрядчик направляет Заказчику </w:t>
      </w:r>
      <w:r w:rsidR="00FB2671" w:rsidRPr="00C4559E">
        <w:rPr>
          <w:rFonts w:ascii="Pragmatica Light" w:hAnsi="Pragmatica Light"/>
          <w:sz w:val="24"/>
          <w:szCs w:val="24"/>
        </w:rPr>
        <w:t xml:space="preserve">Акт выполненных работ (технический), </w:t>
      </w:r>
      <w:r w:rsidRPr="00C4559E">
        <w:rPr>
          <w:rFonts w:ascii="Pragmatica Light" w:hAnsi="Pragmatica Light"/>
          <w:sz w:val="24"/>
          <w:szCs w:val="24"/>
        </w:rPr>
        <w:t>Акт о приемке выполненных работ (форма КС-2), Справку о стоимости выполненных работ и затрат (форма КС-3), счет на опла</w:t>
      </w:r>
      <w:r w:rsidR="00E54CAF" w:rsidRPr="00C4559E">
        <w:rPr>
          <w:rFonts w:ascii="Pragmatica Light" w:hAnsi="Pragmatica Light"/>
          <w:sz w:val="24"/>
          <w:szCs w:val="24"/>
        </w:rPr>
        <w:t>ту, подписанный Подрядчиком</w:t>
      </w:r>
      <w:r w:rsidR="006D76DE" w:rsidRPr="00C4559E">
        <w:rPr>
          <w:rFonts w:ascii="Pragmatica Light" w:hAnsi="Pragmatica Light"/>
          <w:sz w:val="24"/>
          <w:szCs w:val="24"/>
        </w:rPr>
        <w:t>, исполнительную д</w:t>
      </w:r>
      <w:r w:rsidR="00E54CAF" w:rsidRPr="00C4559E">
        <w:rPr>
          <w:rFonts w:ascii="Pragmatica Light" w:hAnsi="Pragmatica Light"/>
          <w:sz w:val="24"/>
          <w:szCs w:val="24"/>
        </w:rPr>
        <w:t>окументацию</w:t>
      </w:r>
      <w:r w:rsidR="006D76DE" w:rsidRPr="00C4559E">
        <w:rPr>
          <w:rFonts w:ascii="Pragmatica Light" w:hAnsi="Pragmatica Light"/>
          <w:sz w:val="24"/>
          <w:szCs w:val="24"/>
        </w:rPr>
        <w:t xml:space="preserve">, включая сертификаты соответствия и паспорта безопасности на примененное сырье, материалы, сертификаты соответствия, паспорта и инструкции по эксплуатации на установленные машины, механизмы, оборудование, </w:t>
      </w:r>
      <w:r w:rsidR="00BF5EAB" w:rsidRPr="00C4559E">
        <w:rPr>
          <w:rFonts w:ascii="Pragmatica Light" w:hAnsi="Pragmatica Light"/>
          <w:sz w:val="24"/>
          <w:szCs w:val="24"/>
        </w:rPr>
        <w:t xml:space="preserve">протоколы и </w:t>
      </w:r>
      <w:r w:rsidR="006D76DE" w:rsidRPr="00C4559E">
        <w:rPr>
          <w:rFonts w:ascii="Pragmatica Light" w:hAnsi="Pragmatica Light"/>
          <w:sz w:val="24"/>
          <w:szCs w:val="24"/>
        </w:rPr>
        <w:t>материалы по их испытаниям, акты освидетельствования скрытых работ и пр.</w:t>
      </w:r>
    </w:p>
    <w:p w:rsidR="006074E7" w:rsidRPr="00EE5DD2" w:rsidRDefault="00BF5EAB" w:rsidP="000C03FF">
      <w:pPr>
        <w:pStyle w:val="a5"/>
        <w:numPr>
          <w:ilvl w:val="1"/>
          <w:numId w:val="4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bCs/>
          <w:sz w:val="24"/>
          <w:szCs w:val="24"/>
        </w:rPr>
        <w:t xml:space="preserve"> </w:t>
      </w:r>
      <w:r w:rsidRPr="00C4559E">
        <w:rPr>
          <w:rFonts w:ascii="Pragmatica Light" w:hAnsi="Pragmatica Light"/>
          <w:bCs/>
          <w:sz w:val="24"/>
          <w:szCs w:val="24"/>
        </w:rPr>
        <w:t>Приемка выполненных</w:t>
      </w:r>
      <w:r w:rsidR="00C4559E">
        <w:rPr>
          <w:rFonts w:ascii="Pragmatica Light" w:hAnsi="Pragmatica Light"/>
          <w:bCs/>
          <w:sz w:val="24"/>
          <w:szCs w:val="24"/>
        </w:rPr>
        <w:t xml:space="preserve"> работ 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производится Заказчиком в течение </w:t>
      </w:r>
      <w:r w:rsidR="003B1080" w:rsidRPr="00C4559E">
        <w:rPr>
          <w:rFonts w:ascii="Pragmatica Light" w:hAnsi="Pragmatica Light"/>
          <w:bCs/>
          <w:sz w:val="24"/>
          <w:szCs w:val="24"/>
        </w:rPr>
        <w:t>5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(</w:t>
      </w:r>
      <w:r w:rsidR="003B1080" w:rsidRPr="00C4559E">
        <w:rPr>
          <w:rFonts w:ascii="Pragmatica Light" w:hAnsi="Pragmatica Light"/>
          <w:bCs/>
          <w:sz w:val="24"/>
          <w:szCs w:val="24"/>
        </w:rPr>
        <w:t>Пяти</w:t>
      </w:r>
      <w:r w:rsidR="00B02A88" w:rsidRPr="00C4559E">
        <w:rPr>
          <w:rFonts w:ascii="Pragmatica Light" w:hAnsi="Pragmatica Light"/>
          <w:bCs/>
          <w:sz w:val="24"/>
          <w:szCs w:val="24"/>
        </w:rPr>
        <w:t>) рабоч</w:t>
      </w:r>
      <w:r w:rsidR="003B1080" w:rsidRPr="00C4559E">
        <w:rPr>
          <w:rFonts w:ascii="Pragmatica Light" w:hAnsi="Pragmatica Light"/>
          <w:bCs/>
          <w:sz w:val="24"/>
          <w:szCs w:val="24"/>
        </w:rPr>
        <w:t>их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дн</w:t>
      </w:r>
      <w:r w:rsidR="003B1080" w:rsidRPr="00C4559E">
        <w:rPr>
          <w:rFonts w:ascii="Pragmatica Light" w:hAnsi="Pragmatica Light"/>
          <w:bCs/>
          <w:sz w:val="24"/>
          <w:szCs w:val="24"/>
        </w:rPr>
        <w:t>ей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с момен</w:t>
      </w:r>
      <w:r w:rsidR="00C4559E">
        <w:rPr>
          <w:rFonts w:ascii="Pragmatica Light" w:hAnsi="Pragmatica Light"/>
          <w:bCs/>
          <w:sz w:val="24"/>
          <w:szCs w:val="24"/>
        </w:rPr>
        <w:t>та получения, указанных в п. 4.2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Договора документов. Заказчик, в указанный в настоящем пункте срок, подписывает </w:t>
      </w:r>
      <w:r w:rsidR="003B1080" w:rsidRPr="00C4559E">
        <w:rPr>
          <w:rFonts w:ascii="Pragmatica Light" w:hAnsi="Pragmatica Light"/>
          <w:sz w:val="24"/>
          <w:szCs w:val="24"/>
        </w:rPr>
        <w:t xml:space="preserve">Акт выполненных работ (технический), </w:t>
      </w:r>
      <w:r w:rsidR="00B02A88" w:rsidRPr="00C4559E">
        <w:rPr>
          <w:rFonts w:ascii="Pragmatica Light" w:hAnsi="Pragmatica Light"/>
          <w:sz w:val="24"/>
          <w:szCs w:val="24"/>
        </w:rPr>
        <w:t>Акт о приемке выполненных работ (форма КС-2), справку о стоимости выполненных работ и затрат (форма КС-3)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и один экземпляр передает </w:t>
      </w:r>
      <w:r w:rsidR="00B02A88" w:rsidRPr="00C4559E">
        <w:rPr>
          <w:rFonts w:ascii="Pragmatica Light" w:hAnsi="Pragmatica Light"/>
          <w:sz w:val="24"/>
          <w:szCs w:val="24"/>
        </w:rPr>
        <w:t xml:space="preserve">Подрядчику 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или направляет </w:t>
      </w:r>
      <w:r w:rsidR="00B02A88" w:rsidRPr="00C4559E">
        <w:rPr>
          <w:rFonts w:ascii="Pragmatica Light" w:hAnsi="Pragmatica Light"/>
          <w:sz w:val="24"/>
          <w:szCs w:val="24"/>
        </w:rPr>
        <w:t>Подрядчику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 </w:t>
      </w:r>
      <w:r w:rsidR="00C4559E">
        <w:rPr>
          <w:rFonts w:ascii="Pragmatica Light" w:hAnsi="Pragmatica Light"/>
          <w:bCs/>
          <w:sz w:val="24"/>
          <w:szCs w:val="24"/>
        </w:rPr>
        <w:t xml:space="preserve">мотивированный отказ от их подписания 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с </w:t>
      </w:r>
      <w:r w:rsidR="005D56F1" w:rsidRPr="005D56F1">
        <w:rPr>
          <w:rFonts w:ascii="Pragmatica Light" w:hAnsi="Pragmatica Light"/>
          <w:sz w:val="24"/>
          <w:szCs w:val="24"/>
        </w:rPr>
        <w:t>Акт</w:t>
      </w:r>
      <w:r w:rsidR="005D56F1">
        <w:rPr>
          <w:rFonts w:ascii="Pragmatica Light" w:hAnsi="Pragmatica Light"/>
          <w:sz w:val="24"/>
          <w:szCs w:val="24"/>
        </w:rPr>
        <w:t>ом</w:t>
      </w:r>
      <w:r w:rsidR="005D56F1" w:rsidRPr="005D56F1">
        <w:rPr>
          <w:rFonts w:ascii="Pragmatica Light" w:hAnsi="Pragmatica Light"/>
          <w:sz w:val="24"/>
          <w:szCs w:val="24"/>
        </w:rPr>
        <w:t xml:space="preserve"> </w:t>
      </w:r>
      <w:r w:rsidR="005D56F1">
        <w:rPr>
          <w:rFonts w:ascii="Pragmatica Light" w:hAnsi="Pragmatica Light"/>
          <w:sz w:val="24"/>
          <w:szCs w:val="24"/>
        </w:rPr>
        <w:t>выявленных</w:t>
      </w:r>
      <w:r w:rsidR="005D56F1" w:rsidRPr="005D56F1">
        <w:rPr>
          <w:rFonts w:ascii="Pragmatica Light" w:hAnsi="Pragmatica Light"/>
          <w:sz w:val="24"/>
          <w:szCs w:val="24"/>
        </w:rPr>
        <w:t xml:space="preserve"> дефектов и недостатков</w:t>
      </w:r>
      <w:r w:rsidR="00B02A88" w:rsidRPr="00C4559E">
        <w:rPr>
          <w:rFonts w:ascii="Pragmatica Light" w:hAnsi="Pragmatica Light"/>
          <w:bCs/>
          <w:sz w:val="24"/>
          <w:szCs w:val="24"/>
        </w:rPr>
        <w:t xml:space="preserve">, необходимых доработок и сроком их устранения. В случае отказа Заказчика от принятия результатов выполненных работ в связи с необходимостью устранения недостатков </w:t>
      </w:r>
      <w:r w:rsidR="00B02A88" w:rsidRPr="00670493">
        <w:rPr>
          <w:rFonts w:ascii="Pragmatica Light" w:hAnsi="Pragmatica Light"/>
          <w:bCs/>
          <w:sz w:val="24"/>
          <w:szCs w:val="24"/>
        </w:rPr>
        <w:t xml:space="preserve">и/или доработки выполненных работ </w:t>
      </w:r>
      <w:r w:rsidR="00B02A88" w:rsidRPr="00670493">
        <w:rPr>
          <w:rFonts w:ascii="Pragmatica Light" w:hAnsi="Pragmatica Light"/>
          <w:sz w:val="24"/>
          <w:szCs w:val="24"/>
        </w:rPr>
        <w:t xml:space="preserve">Подрядчик </w:t>
      </w:r>
      <w:r w:rsidR="00B02A88" w:rsidRPr="00670493">
        <w:rPr>
          <w:rFonts w:ascii="Pragmatica Light" w:hAnsi="Pragmatica Light"/>
          <w:bCs/>
          <w:sz w:val="24"/>
          <w:szCs w:val="24"/>
        </w:rPr>
        <w:t xml:space="preserve">обязуется в срок, установленный в акте, составленном Заказчиком, устранить указанные недостатки/произвести доработки за свой счет. </w:t>
      </w:r>
    </w:p>
    <w:p w:rsidR="006074E7" w:rsidRPr="00EE5DD2" w:rsidRDefault="005D56F1" w:rsidP="00C4559E">
      <w:pPr>
        <w:pStyle w:val="a5"/>
        <w:numPr>
          <w:ilvl w:val="1"/>
          <w:numId w:val="4"/>
        </w:numPr>
        <w:ind w:left="0" w:firstLine="709"/>
        <w:jc w:val="both"/>
        <w:rPr>
          <w:rFonts w:ascii="Pragmatica Light" w:hAnsi="Pragmatica Light"/>
          <w:sz w:val="24"/>
          <w:szCs w:val="24"/>
        </w:rPr>
      </w:pPr>
      <w:bookmarkStart w:id="0" w:name="_GoBack"/>
      <w:bookmarkEnd w:id="0"/>
      <w:r w:rsidRPr="00EE5DD2">
        <w:rPr>
          <w:rFonts w:ascii="Pragmatica Light" w:hAnsi="Pragmatica Light"/>
          <w:bCs/>
          <w:sz w:val="24"/>
          <w:szCs w:val="24"/>
        </w:rPr>
        <w:lastRenderedPageBreak/>
        <w:t>В случае отказа</w:t>
      </w:r>
      <w:r w:rsidR="0099719F" w:rsidRPr="00EE5DD2">
        <w:rPr>
          <w:rFonts w:ascii="Pragmatica Light" w:hAnsi="Pragmatica Light"/>
          <w:bCs/>
          <w:sz w:val="24"/>
          <w:szCs w:val="24"/>
        </w:rPr>
        <w:t xml:space="preserve"> </w:t>
      </w:r>
      <w:r w:rsidR="0099719F" w:rsidRPr="00EE5DD2">
        <w:rPr>
          <w:rFonts w:ascii="Pragmatica Light" w:hAnsi="Pragmatica Light"/>
          <w:sz w:val="24"/>
          <w:szCs w:val="24"/>
        </w:rPr>
        <w:t>Подрядчика</w:t>
      </w:r>
      <w:r w:rsidR="0099719F" w:rsidRPr="00EE5DD2">
        <w:rPr>
          <w:rFonts w:ascii="Pragmatica Light" w:hAnsi="Pragmatica Light"/>
          <w:bCs/>
          <w:sz w:val="24"/>
          <w:szCs w:val="24"/>
        </w:rPr>
        <w:t xml:space="preserve"> подписать </w:t>
      </w:r>
      <w:r w:rsidRPr="00EE5DD2">
        <w:rPr>
          <w:rFonts w:ascii="Pragmatica Light" w:hAnsi="Pragmatica Light"/>
          <w:sz w:val="24"/>
          <w:szCs w:val="24"/>
        </w:rPr>
        <w:t>Акт выявленных дефектов и недостатков</w:t>
      </w:r>
      <w:r w:rsidR="0099719F" w:rsidRPr="00EE5DD2">
        <w:rPr>
          <w:rFonts w:ascii="Pragmatica Light" w:hAnsi="Pragmatica Light"/>
          <w:bCs/>
          <w:sz w:val="24"/>
          <w:szCs w:val="24"/>
        </w:rPr>
        <w:t xml:space="preserve">, Заказчик, по своему усмотрению, составляет односторонний акт и/или привлекает экспертную организацию для установления факта и объема недостатков и дефектов, а также причин их возникновения. Факт наличия недостатков и дефектов в выполненных </w:t>
      </w:r>
      <w:r w:rsidR="0099719F" w:rsidRPr="00EE5DD2">
        <w:rPr>
          <w:rFonts w:ascii="Pragmatica Light" w:hAnsi="Pragmatica Light"/>
          <w:sz w:val="24"/>
          <w:szCs w:val="24"/>
        </w:rPr>
        <w:t>Подрядчиком</w:t>
      </w:r>
      <w:r w:rsidR="0099719F" w:rsidRPr="00EE5DD2">
        <w:rPr>
          <w:rFonts w:ascii="Pragmatica Light" w:hAnsi="Pragmatica Light"/>
          <w:bCs/>
          <w:sz w:val="24"/>
          <w:szCs w:val="24"/>
        </w:rPr>
        <w:t xml:space="preserve"> работах может также подтверждаться другими незапрещенными действующим законодательством доказательствами. </w:t>
      </w:r>
    </w:p>
    <w:p w:rsidR="00B02A88" w:rsidRPr="005D56F1" w:rsidRDefault="0099719F" w:rsidP="005D56F1">
      <w:pPr>
        <w:pStyle w:val="a5"/>
        <w:numPr>
          <w:ilvl w:val="1"/>
          <w:numId w:val="4"/>
        </w:numPr>
        <w:ind w:left="0" w:firstLine="567"/>
        <w:jc w:val="both"/>
        <w:rPr>
          <w:rFonts w:ascii="Pragmatica Light" w:hAnsi="Pragmatica Light"/>
          <w:bCs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>Если Подрядчик</w:t>
      </w:r>
      <w:r w:rsidRPr="005D56F1">
        <w:rPr>
          <w:rFonts w:ascii="Pragmatica Light" w:hAnsi="Pragmatica Light"/>
          <w:bCs/>
          <w:sz w:val="24"/>
          <w:szCs w:val="24"/>
        </w:rPr>
        <w:t xml:space="preserve"> в течение 2 (Двух) рабочих дней </w:t>
      </w:r>
      <w:r w:rsidR="00200F40" w:rsidRPr="005D56F1">
        <w:rPr>
          <w:rFonts w:ascii="Pragmatica Light" w:hAnsi="Pragmatica Light"/>
          <w:bCs/>
          <w:sz w:val="24"/>
          <w:szCs w:val="24"/>
        </w:rPr>
        <w:t xml:space="preserve">после получения </w:t>
      </w:r>
      <w:r w:rsidR="005D56F1">
        <w:rPr>
          <w:rFonts w:ascii="Pragmatica Light" w:hAnsi="Pragmatica Light"/>
          <w:sz w:val="24"/>
          <w:szCs w:val="24"/>
        </w:rPr>
        <w:t>Ак</w:t>
      </w:r>
      <w:r w:rsidR="005D56F1" w:rsidRPr="00EE5DD2">
        <w:rPr>
          <w:rFonts w:ascii="Pragmatica Light" w:hAnsi="Pragmatica Light"/>
          <w:sz w:val="24"/>
          <w:szCs w:val="24"/>
        </w:rPr>
        <w:t>т</w:t>
      </w:r>
      <w:r w:rsidR="00F92B2D" w:rsidRPr="00EE5DD2">
        <w:rPr>
          <w:rFonts w:ascii="Pragmatica Light" w:hAnsi="Pragmatica Light"/>
          <w:sz w:val="24"/>
          <w:szCs w:val="24"/>
        </w:rPr>
        <w:t>а</w:t>
      </w:r>
      <w:r w:rsidR="005D56F1" w:rsidRPr="00EE5DD2">
        <w:rPr>
          <w:rFonts w:ascii="Pragmatica Light" w:hAnsi="Pragmatica Light"/>
          <w:sz w:val="24"/>
          <w:szCs w:val="24"/>
        </w:rPr>
        <w:t xml:space="preserve"> </w:t>
      </w:r>
      <w:r w:rsidR="005D56F1">
        <w:rPr>
          <w:rFonts w:ascii="Pragmatica Light" w:hAnsi="Pragmatica Light"/>
          <w:sz w:val="24"/>
          <w:szCs w:val="24"/>
        </w:rPr>
        <w:t>выявленных</w:t>
      </w:r>
      <w:r w:rsidR="005D56F1" w:rsidRPr="005D56F1">
        <w:rPr>
          <w:rFonts w:ascii="Pragmatica Light" w:hAnsi="Pragmatica Light"/>
          <w:sz w:val="24"/>
          <w:szCs w:val="24"/>
        </w:rPr>
        <w:t xml:space="preserve"> дефектов и недостатков</w:t>
      </w:r>
      <w:r w:rsidR="00200F40" w:rsidRPr="005D56F1">
        <w:rPr>
          <w:rFonts w:ascii="Pragmatica Light" w:hAnsi="Pragmatica Light"/>
          <w:bCs/>
          <w:sz w:val="24"/>
          <w:szCs w:val="24"/>
        </w:rPr>
        <w:t xml:space="preserve"> </w:t>
      </w:r>
      <w:r w:rsidRPr="005D56F1">
        <w:rPr>
          <w:rFonts w:ascii="Pragmatica Light" w:hAnsi="Pragmatica Light"/>
          <w:bCs/>
          <w:sz w:val="24"/>
          <w:szCs w:val="24"/>
        </w:rPr>
        <w:t xml:space="preserve">не приступил к устранению недостатков и дефектов работ, </w:t>
      </w:r>
      <w:r w:rsidR="00ED5E54" w:rsidRPr="005D56F1">
        <w:rPr>
          <w:rFonts w:ascii="Pragmatica Light" w:hAnsi="Pragmatica Light"/>
          <w:bCs/>
          <w:sz w:val="24"/>
          <w:szCs w:val="24"/>
        </w:rPr>
        <w:t>Заказчик вправе устранить недостатки самостоятельно и/или привлечь для устранения недостатков третье лицо.</w:t>
      </w:r>
    </w:p>
    <w:p w:rsidR="005D56F1" w:rsidRPr="005D56F1" w:rsidRDefault="00B02A88" w:rsidP="005D56F1">
      <w:pPr>
        <w:pStyle w:val="a5"/>
        <w:numPr>
          <w:ilvl w:val="1"/>
          <w:numId w:val="4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bCs/>
          <w:sz w:val="24"/>
          <w:szCs w:val="24"/>
        </w:rPr>
        <w:t xml:space="preserve">Все </w:t>
      </w:r>
      <w:r w:rsidR="005D56F1" w:rsidRPr="005D56F1">
        <w:rPr>
          <w:rFonts w:ascii="Pragmatica Light" w:hAnsi="Pragmatica Light"/>
          <w:bCs/>
          <w:sz w:val="24"/>
          <w:szCs w:val="24"/>
        </w:rPr>
        <w:t>расходы</w:t>
      </w:r>
      <w:r w:rsidRPr="005D56F1">
        <w:rPr>
          <w:rFonts w:ascii="Pragmatica Light" w:hAnsi="Pragmatica Light"/>
          <w:bCs/>
          <w:sz w:val="24"/>
          <w:szCs w:val="24"/>
        </w:rPr>
        <w:t xml:space="preserve"> Заказчика в связи с устранением таких дефектов, недостатков, включая без ограничений стоимость соответствующих работ, услуг,</w:t>
      </w:r>
      <w:r w:rsidR="00200F40" w:rsidRPr="005D56F1">
        <w:rPr>
          <w:rFonts w:ascii="Pragmatica Light" w:hAnsi="Pragmatica Light"/>
          <w:bCs/>
          <w:sz w:val="24"/>
          <w:szCs w:val="24"/>
        </w:rPr>
        <w:t xml:space="preserve"> экспертизы,</w:t>
      </w:r>
      <w:r w:rsidRPr="005D56F1">
        <w:rPr>
          <w:rFonts w:ascii="Pragmatica Light" w:hAnsi="Pragmatica Light"/>
          <w:bCs/>
          <w:sz w:val="24"/>
          <w:szCs w:val="24"/>
        </w:rPr>
        <w:t xml:space="preserve"> материалов, оборудования и комплектующих изделий, возмещаются </w:t>
      </w:r>
      <w:r w:rsidRPr="005D56F1">
        <w:rPr>
          <w:rFonts w:ascii="Pragmatica Light" w:hAnsi="Pragmatica Light"/>
          <w:sz w:val="24"/>
          <w:szCs w:val="24"/>
        </w:rPr>
        <w:t>Подрядчиком</w:t>
      </w:r>
      <w:r w:rsidRPr="005D56F1">
        <w:rPr>
          <w:rFonts w:ascii="Pragmatica Light" w:hAnsi="Pragmatica Light"/>
          <w:bCs/>
          <w:sz w:val="24"/>
          <w:szCs w:val="24"/>
        </w:rPr>
        <w:t xml:space="preserve"> в течение 5 (Пяти) рабочих дней с даты выставления Заказчиком письменного требования, подтвержденного соответствующими документами, обосновывающими такие затраты, либо удерживаются из стоимости выполненных работ, подлежащих оплате.</w:t>
      </w:r>
    </w:p>
    <w:p w:rsidR="00B02A88" w:rsidRPr="005D56F1" w:rsidRDefault="00B02A88" w:rsidP="005D56F1">
      <w:pPr>
        <w:pStyle w:val="a5"/>
        <w:numPr>
          <w:ilvl w:val="1"/>
          <w:numId w:val="4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eastAsiaTheme="minorHAnsi" w:hAnsi="Pragmatica Light"/>
          <w:sz w:val="24"/>
          <w:szCs w:val="24"/>
          <w:lang w:eastAsia="en-US"/>
        </w:rPr>
        <w:t xml:space="preserve">О готовности к сдаче-приемки скрытых работ Подрядчик уведомляет Заказчика не позднее чем за </w:t>
      </w:r>
      <w:r w:rsidR="00D1037F" w:rsidRPr="005D56F1">
        <w:rPr>
          <w:rFonts w:ascii="Pragmatica Light" w:eastAsiaTheme="minorHAnsi" w:hAnsi="Pragmatica Light"/>
          <w:sz w:val="24"/>
          <w:szCs w:val="24"/>
          <w:lang w:eastAsia="en-US"/>
        </w:rPr>
        <w:t xml:space="preserve">24 </w:t>
      </w:r>
      <w:r w:rsidRPr="005D56F1">
        <w:rPr>
          <w:rFonts w:ascii="Pragmatica Light" w:eastAsiaTheme="minorHAnsi" w:hAnsi="Pragmatica Light"/>
          <w:sz w:val="24"/>
          <w:szCs w:val="24"/>
          <w:lang w:eastAsia="en-US"/>
        </w:rPr>
        <w:t>(</w:t>
      </w:r>
      <w:r w:rsidR="00D1037F" w:rsidRPr="005D56F1">
        <w:rPr>
          <w:rFonts w:ascii="Pragmatica Light" w:eastAsiaTheme="minorHAnsi" w:hAnsi="Pragmatica Light"/>
          <w:sz w:val="24"/>
          <w:szCs w:val="24"/>
          <w:lang w:eastAsia="en-US"/>
        </w:rPr>
        <w:t>Двадцать четыре</w:t>
      </w:r>
      <w:r w:rsidR="005D56F1" w:rsidRPr="005D56F1">
        <w:rPr>
          <w:rFonts w:ascii="Pragmatica Light" w:eastAsiaTheme="minorHAnsi" w:hAnsi="Pragmatica Light"/>
          <w:sz w:val="24"/>
          <w:szCs w:val="24"/>
          <w:lang w:eastAsia="en-US"/>
        </w:rPr>
        <w:t>)</w:t>
      </w:r>
      <w:r w:rsidR="000C03FF">
        <w:rPr>
          <w:rFonts w:ascii="Pragmatica Light" w:eastAsiaTheme="minorHAnsi" w:hAnsi="Pragmatica Light"/>
          <w:sz w:val="24"/>
          <w:szCs w:val="24"/>
          <w:lang w:eastAsia="en-US"/>
        </w:rPr>
        <w:t xml:space="preserve"> </w:t>
      </w:r>
      <w:r w:rsidR="000C03FF" w:rsidRPr="00EE5DD2">
        <w:rPr>
          <w:rFonts w:ascii="Pragmatica Light" w:eastAsiaTheme="minorHAnsi" w:hAnsi="Pragmatica Light"/>
          <w:sz w:val="24"/>
          <w:szCs w:val="24"/>
          <w:lang w:eastAsia="en-US"/>
        </w:rPr>
        <w:t>часа</w:t>
      </w:r>
      <w:r w:rsidRPr="005D56F1">
        <w:rPr>
          <w:rFonts w:ascii="Pragmatica Light" w:eastAsiaTheme="minorHAnsi" w:hAnsi="Pragmatica Light"/>
          <w:sz w:val="24"/>
          <w:szCs w:val="24"/>
          <w:lang w:eastAsia="en-US"/>
        </w:rPr>
        <w:t>. Если работы закрыты без соответствующего уведомления со стороны Подрядчика, то по требованию Заказчика Подрядчик обязан вскрыть скрытые работы, а затем восстановить их за свой счет. В случае неявки Заказчика в указанный в уведомлении срок Подрядчик составляет односторонний акт. Вскрытие скрытых работ и их восстановление в этом случае производятся за счет Заказчика.</w:t>
      </w:r>
    </w:p>
    <w:p w:rsidR="00B02A88" w:rsidRPr="005D56F1" w:rsidRDefault="00B02A88" w:rsidP="00B02A88">
      <w:pPr>
        <w:pStyle w:val="a5"/>
        <w:numPr>
          <w:ilvl w:val="1"/>
          <w:numId w:val="4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eastAsiaTheme="minorHAnsi" w:hAnsi="Pragmatica Light"/>
          <w:sz w:val="24"/>
          <w:szCs w:val="24"/>
          <w:lang w:eastAsia="en-US"/>
        </w:rPr>
        <w:t xml:space="preserve">Результат сдачи-приемки скрытых работ оформляется Сторонами Актом </w:t>
      </w:r>
      <w:r w:rsidR="003D71CC" w:rsidRPr="005D56F1">
        <w:rPr>
          <w:rFonts w:ascii="Pragmatica Light" w:eastAsiaTheme="minorHAnsi" w:hAnsi="Pragmatica Light"/>
          <w:sz w:val="24"/>
          <w:szCs w:val="24"/>
          <w:lang w:eastAsia="en-US"/>
        </w:rPr>
        <w:t>освидетельствования</w:t>
      </w:r>
      <w:r w:rsidRPr="005D56F1">
        <w:rPr>
          <w:rFonts w:ascii="Pragmatica Light" w:eastAsiaTheme="minorHAnsi" w:hAnsi="Pragmatica Light"/>
          <w:sz w:val="24"/>
          <w:szCs w:val="24"/>
          <w:lang w:eastAsia="en-US"/>
        </w:rPr>
        <w:t xml:space="preserve"> скрытых работ.</w:t>
      </w:r>
    </w:p>
    <w:p w:rsidR="00B02A88" w:rsidRPr="00670493" w:rsidRDefault="00B02A88" w:rsidP="00B02A88">
      <w:pPr>
        <w:pStyle w:val="a5"/>
        <w:ind w:left="567"/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Preformatted"/>
        <w:numPr>
          <w:ilvl w:val="0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ОТВЕТСТВЕННОСТЬ СТОРОН</w:t>
      </w:r>
    </w:p>
    <w:p w:rsidR="005D56F1" w:rsidRDefault="00B02A88" w:rsidP="005D56F1">
      <w:pPr>
        <w:pStyle w:val="a5"/>
        <w:numPr>
          <w:ilvl w:val="1"/>
          <w:numId w:val="3"/>
        </w:numPr>
        <w:ind w:left="0" w:firstLine="425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Стороны несут ответственность по настоящему договору в соответствии с действующим законодательством Российской Федерации и Договором.</w:t>
      </w:r>
    </w:p>
    <w:p w:rsidR="007B1542" w:rsidRPr="005D56F1" w:rsidRDefault="00B02A88" w:rsidP="005D56F1">
      <w:pPr>
        <w:pStyle w:val="a5"/>
        <w:numPr>
          <w:ilvl w:val="1"/>
          <w:numId w:val="3"/>
        </w:numPr>
        <w:ind w:left="0" w:firstLine="425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 xml:space="preserve"> </w:t>
      </w:r>
      <w:r w:rsidR="00F345D5" w:rsidRPr="005D56F1">
        <w:rPr>
          <w:rFonts w:ascii="Pragmatica Light" w:hAnsi="Pragmatica Light"/>
          <w:sz w:val="24"/>
          <w:szCs w:val="24"/>
        </w:rPr>
        <w:t>За нарушение сроков выполнения Работ, З</w:t>
      </w:r>
      <w:r w:rsidR="005D56F1" w:rsidRPr="005D56F1">
        <w:rPr>
          <w:rFonts w:ascii="Pragmatica Light" w:hAnsi="Pragmatica Light"/>
          <w:sz w:val="24"/>
          <w:szCs w:val="24"/>
        </w:rPr>
        <w:t>аказчик</w:t>
      </w:r>
      <w:r w:rsidR="00F345D5" w:rsidRPr="005D56F1">
        <w:rPr>
          <w:rFonts w:ascii="Pragmatica Light" w:hAnsi="Pragmatica Light"/>
          <w:sz w:val="24"/>
          <w:szCs w:val="24"/>
        </w:rPr>
        <w:t xml:space="preserve"> </w:t>
      </w:r>
      <w:r w:rsidR="005D56F1" w:rsidRPr="005D56F1">
        <w:rPr>
          <w:rFonts w:ascii="Pragmatica Light" w:hAnsi="Pragmatica Light"/>
          <w:sz w:val="24"/>
          <w:szCs w:val="24"/>
        </w:rPr>
        <w:t>вправе потребовать от Подрядчика</w:t>
      </w:r>
      <w:r w:rsidR="00F345D5" w:rsidRPr="005D56F1">
        <w:rPr>
          <w:rFonts w:ascii="Pragmatica Light" w:hAnsi="Pragmatica Light"/>
          <w:sz w:val="24"/>
          <w:szCs w:val="24"/>
        </w:rPr>
        <w:t xml:space="preserve"> оплатить пени в размере 0,1% от общей стоимости работ</w:t>
      </w:r>
      <w:r w:rsidR="00F345D5" w:rsidRPr="005D56F1" w:rsidDel="001839E8">
        <w:rPr>
          <w:rFonts w:ascii="Pragmatica Light" w:hAnsi="Pragmatica Light"/>
          <w:sz w:val="24"/>
          <w:szCs w:val="24"/>
        </w:rPr>
        <w:t>,</w:t>
      </w:r>
      <w:r w:rsidR="00F345D5" w:rsidRPr="005D56F1">
        <w:rPr>
          <w:rFonts w:ascii="Pragmatica Light" w:hAnsi="Pragmatica Light"/>
          <w:sz w:val="24"/>
          <w:szCs w:val="24"/>
        </w:rPr>
        <w:t xml:space="preserve"> предусмотренной пунктом 3.1 настоящего Договора за каждый день просрочки.</w:t>
      </w:r>
      <w:r w:rsidR="007B1542" w:rsidRPr="005D56F1">
        <w:rPr>
          <w:rFonts w:ascii="Pragmatica Light" w:hAnsi="Pragmatica Light"/>
          <w:sz w:val="24"/>
          <w:szCs w:val="24"/>
        </w:rPr>
        <w:t xml:space="preserve"> </w:t>
      </w:r>
    </w:p>
    <w:p w:rsidR="00B02A88" w:rsidRPr="005D56F1" w:rsidRDefault="007B1542" w:rsidP="00F345D5">
      <w:pPr>
        <w:pStyle w:val="a5"/>
        <w:numPr>
          <w:ilvl w:val="1"/>
          <w:numId w:val="3"/>
        </w:numPr>
        <w:ind w:left="0" w:firstLine="425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 xml:space="preserve">В случае не исполнения требований, предусмотренных пунктами 2.1.5, 2.1.10, </w:t>
      </w:r>
      <w:r w:rsidR="00570648" w:rsidRPr="005D56F1">
        <w:rPr>
          <w:rFonts w:ascii="Pragmatica Light" w:hAnsi="Pragmatica Light"/>
          <w:sz w:val="24"/>
          <w:szCs w:val="24"/>
        </w:rPr>
        <w:t xml:space="preserve">2.1.11, </w:t>
      </w:r>
      <w:r w:rsidR="00220F39" w:rsidRPr="005D56F1">
        <w:rPr>
          <w:rFonts w:ascii="Pragmatica Light" w:hAnsi="Pragmatica Light"/>
          <w:sz w:val="24"/>
          <w:szCs w:val="24"/>
        </w:rPr>
        <w:t xml:space="preserve">2.1.12, </w:t>
      </w:r>
      <w:r w:rsidR="0034295E" w:rsidRPr="00AB59E1">
        <w:rPr>
          <w:rFonts w:ascii="Pragmatica Light" w:hAnsi="Pragmatica Light"/>
          <w:sz w:val="24"/>
          <w:szCs w:val="24"/>
        </w:rPr>
        <w:t xml:space="preserve">2.1.13, </w:t>
      </w:r>
      <w:r w:rsidR="00220F39" w:rsidRPr="00AB59E1">
        <w:rPr>
          <w:rFonts w:ascii="Pragmatica Light" w:hAnsi="Pragmatica Light"/>
          <w:sz w:val="24"/>
          <w:szCs w:val="24"/>
        </w:rPr>
        <w:t>2.1.1</w:t>
      </w:r>
      <w:r w:rsidR="00EF3AD0" w:rsidRPr="00AB59E1">
        <w:rPr>
          <w:rFonts w:ascii="Pragmatica Light" w:hAnsi="Pragmatica Light"/>
          <w:sz w:val="24"/>
          <w:szCs w:val="24"/>
        </w:rPr>
        <w:t>8</w:t>
      </w:r>
      <w:r w:rsidR="00220F39" w:rsidRPr="00AB59E1">
        <w:rPr>
          <w:rFonts w:ascii="Pragmatica Light" w:hAnsi="Pragmatica Light"/>
          <w:sz w:val="24"/>
          <w:szCs w:val="24"/>
        </w:rPr>
        <w:t xml:space="preserve">, </w:t>
      </w:r>
      <w:r w:rsidR="00570648" w:rsidRPr="00AB59E1">
        <w:rPr>
          <w:rFonts w:ascii="Pragmatica Light" w:hAnsi="Pragmatica Light"/>
          <w:sz w:val="24"/>
          <w:szCs w:val="24"/>
        </w:rPr>
        <w:t>2.1.1</w:t>
      </w:r>
      <w:r w:rsidR="00EF3AD0" w:rsidRPr="00AB59E1">
        <w:rPr>
          <w:rFonts w:ascii="Pragmatica Light" w:hAnsi="Pragmatica Light"/>
          <w:sz w:val="24"/>
          <w:szCs w:val="24"/>
        </w:rPr>
        <w:t>9</w:t>
      </w:r>
      <w:r w:rsidRPr="00AB59E1">
        <w:rPr>
          <w:rFonts w:ascii="Pragmatica Light" w:hAnsi="Pragmatica Light"/>
          <w:sz w:val="24"/>
          <w:szCs w:val="24"/>
        </w:rPr>
        <w:t xml:space="preserve">, </w:t>
      </w:r>
      <w:r w:rsidR="005B79B5" w:rsidRPr="00AB59E1">
        <w:rPr>
          <w:rFonts w:ascii="Pragmatica Light" w:hAnsi="Pragmatica Light"/>
          <w:sz w:val="24"/>
          <w:szCs w:val="24"/>
        </w:rPr>
        <w:t>2.1.</w:t>
      </w:r>
      <w:r w:rsidR="00220F39" w:rsidRPr="00AB59E1">
        <w:rPr>
          <w:rFonts w:ascii="Pragmatica Light" w:hAnsi="Pragmatica Light"/>
          <w:sz w:val="24"/>
          <w:szCs w:val="24"/>
        </w:rPr>
        <w:t>2</w:t>
      </w:r>
      <w:r w:rsidR="00C54398" w:rsidRPr="00AB59E1">
        <w:rPr>
          <w:rFonts w:ascii="Pragmatica Light" w:hAnsi="Pragmatica Light"/>
          <w:sz w:val="24"/>
          <w:szCs w:val="24"/>
        </w:rPr>
        <w:t>3</w:t>
      </w:r>
      <w:r w:rsidR="00220F39" w:rsidRPr="00AB59E1">
        <w:rPr>
          <w:rFonts w:ascii="Pragmatica Light" w:hAnsi="Pragmatica Light"/>
          <w:sz w:val="24"/>
          <w:szCs w:val="24"/>
        </w:rPr>
        <w:t>, 2.1.2</w:t>
      </w:r>
      <w:r w:rsidR="00C54398" w:rsidRPr="00AB59E1">
        <w:rPr>
          <w:rFonts w:ascii="Pragmatica Light" w:hAnsi="Pragmatica Light"/>
          <w:sz w:val="24"/>
          <w:szCs w:val="24"/>
        </w:rPr>
        <w:t>4</w:t>
      </w:r>
      <w:r w:rsidR="00220F39" w:rsidRPr="00AB59E1">
        <w:rPr>
          <w:rFonts w:ascii="Pragmatica Light" w:hAnsi="Pragmatica Light"/>
          <w:sz w:val="24"/>
          <w:szCs w:val="24"/>
        </w:rPr>
        <w:t>, 2.1.2</w:t>
      </w:r>
      <w:r w:rsidR="00C54398" w:rsidRPr="00AB59E1">
        <w:rPr>
          <w:rFonts w:ascii="Pragmatica Light" w:hAnsi="Pragmatica Light"/>
          <w:sz w:val="24"/>
          <w:szCs w:val="24"/>
        </w:rPr>
        <w:t>5</w:t>
      </w:r>
      <w:r w:rsidR="00220F39" w:rsidRPr="00AB59E1">
        <w:rPr>
          <w:rFonts w:ascii="Pragmatica Light" w:hAnsi="Pragmatica Light"/>
          <w:sz w:val="24"/>
          <w:szCs w:val="24"/>
        </w:rPr>
        <w:t>, 2.1.2</w:t>
      </w:r>
      <w:r w:rsidR="00C54398" w:rsidRPr="00AB59E1">
        <w:rPr>
          <w:rFonts w:ascii="Pragmatica Light" w:hAnsi="Pragmatica Light"/>
          <w:sz w:val="24"/>
          <w:szCs w:val="24"/>
        </w:rPr>
        <w:t>9</w:t>
      </w:r>
      <w:r w:rsidR="00220F39" w:rsidRPr="00AB59E1">
        <w:rPr>
          <w:rFonts w:ascii="Pragmatica Light" w:hAnsi="Pragmatica Light"/>
          <w:sz w:val="24"/>
          <w:szCs w:val="24"/>
        </w:rPr>
        <w:t>, 2.1.</w:t>
      </w:r>
      <w:r w:rsidR="00C54398" w:rsidRPr="00AB59E1">
        <w:rPr>
          <w:rFonts w:ascii="Pragmatica Light" w:hAnsi="Pragmatica Light"/>
          <w:sz w:val="24"/>
          <w:szCs w:val="24"/>
        </w:rPr>
        <w:t>30</w:t>
      </w:r>
      <w:r w:rsidR="00D1037F" w:rsidRPr="00AB59E1">
        <w:rPr>
          <w:rFonts w:ascii="Pragmatica Light" w:hAnsi="Pragmatica Light"/>
          <w:sz w:val="24"/>
          <w:szCs w:val="24"/>
        </w:rPr>
        <w:t xml:space="preserve"> настоящего</w:t>
      </w:r>
      <w:r w:rsidRPr="00AB59E1">
        <w:rPr>
          <w:rFonts w:ascii="Pragmatica Light" w:hAnsi="Pragmatica Light"/>
          <w:sz w:val="24"/>
          <w:szCs w:val="24"/>
        </w:rPr>
        <w:t xml:space="preserve"> </w:t>
      </w:r>
      <w:r w:rsidRPr="005D56F1">
        <w:rPr>
          <w:rFonts w:ascii="Pragmatica Light" w:hAnsi="Pragmatica Light"/>
          <w:sz w:val="24"/>
          <w:szCs w:val="24"/>
        </w:rPr>
        <w:t>Договора З</w:t>
      </w:r>
      <w:r w:rsidR="005D56F1" w:rsidRPr="005D56F1">
        <w:rPr>
          <w:rFonts w:ascii="Pragmatica Light" w:hAnsi="Pragmatica Light"/>
          <w:sz w:val="24"/>
          <w:szCs w:val="24"/>
        </w:rPr>
        <w:t>аказчик вправе потребовать от Подрядчика</w:t>
      </w:r>
      <w:r w:rsidRPr="005D56F1">
        <w:rPr>
          <w:rFonts w:ascii="Pragmatica Light" w:hAnsi="Pragmatica Light"/>
          <w:sz w:val="24"/>
          <w:szCs w:val="24"/>
        </w:rPr>
        <w:t xml:space="preserve"> оплатить штраф в размере 10 000 рублей за каждый день просрочки</w:t>
      </w:r>
      <w:r w:rsidR="00220F39" w:rsidRPr="005D56F1">
        <w:rPr>
          <w:rFonts w:ascii="Pragmatica Light" w:hAnsi="Pragmatica Light"/>
          <w:sz w:val="24"/>
          <w:szCs w:val="24"/>
        </w:rPr>
        <w:t xml:space="preserve"> исполнения обязательств по </w:t>
      </w:r>
      <w:r w:rsidR="001821B9" w:rsidRPr="005D56F1">
        <w:rPr>
          <w:rFonts w:ascii="Pragmatica Light" w:hAnsi="Pragmatica Light"/>
          <w:sz w:val="24"/>
          <w:szCs w:val="24"/>
        </w:rPr>
        <w:t>договору.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425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>Сторона, нарушившая условия Договора, обязана возместит</w:t>
      </w:r>
      <w:r w:rsidRPr="00670493">
        <w:rPr>
          <w:rFonts w:ascii="Pragmatica Light" w:hAnsi="Pragmatica Light"/>
          <w:sz w:val="24"/>
          <w:szCs w:val="24"/>
        </w:rPr>
        <w:t>ь другой Стороне убытки, причиненные таким нарушением.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425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Уплата неустойки не освобождает Сторону от исполнения обязательств, предусмотренных договором. 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a5"/>
        <w:numPr>
          <w:ilvl w:val="0"/>
          <w:numId w:val="3"/>
        </w:numPr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ИЗМЕНЕНИЕ И РАСТОРЖЕНИЕ ДОГОВОРА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6.1. Все изменения и дополнения по настоящему Договору оформляются дополнительными соглашениями, подписанными Сторонами.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lastRenderedPageBreak/>
        <w:t xml:space="preserve">Любая договоренность между Сторонами, 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 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b/>
          <w:bCs/>
          <w:sz w:val="24"/>
          <w:szCs w:val="24"/>
        </w:rPr>
      </w:pPr>
      <w:r w:rsidRPr="00670493">
        <w:rPr>
          <w:rFonts w:ascii="Pragmatica Light" w:hAnsi="Pragmatica Light" w:cs="Times New Roman"/>
          <w:b/>
          <w:bCs/>
          <w:sz w:val="24"/>
          <w:szCs w:val="24"/>
        </w:rPr>
        <w:t>6.2. Заказчик вправе расторгнуть Договор в одностороннем порядке в случаях: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задержки Подрядчиком начала выполнения или окончания работ более чем на 10 (Десять) календарных дней по причинам, не зависящим от Заказчика;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нарушения Подрядчиком сроков выполнения работ, влекущего увеличение срока окончания Работ более чем на 10 (Десять) календарных дней;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несоблюдения Подрядчиком требований по качеству Работ, если исправление соответствующих некачественно выполненных Работ влечет задержку выполнения Работ более чем на 10 (Десять)календарных дней;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Заказчик также вправе в любое время до сдачи работ отказаться от исполнения настоящего Договора. При этом Заказчик обязан оплатить Подрядчику работы, выполненные им до получения извещения об отказе Заказчика от исполнения договора.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b/>
          <w:bCs/>
          <w:sz w:val="24"/>
          <w:szCs w:val="24"/>
        </w:rPr>
      </w:pPr>
      <w:r w:rsidRPr="00670493">
        <w:rPr>
          <w:rFonts w:ascii="Pragmatica Light" w:hAnsi="Pragmatica Light" w:cs="Times New Roman"/>
          <w:b/>
          <w:bCs/>
          <w:sz w:val="24"/>
          <w:szCs w:val="24"/>
        </w:rPr>
        <w:t>6.3. Подрядчик вправе расторгнуть Договор в одностороннем порядке в случаях: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финансовой несостоятельности Заказчика (в случае прекращения финансирования Работ по независящим от Подрядчика причинам на срок более 15 календарных дней);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- остановки Заказчиком ведения Работ по причинам, не зависящим от Подрядчика, на срок, превышающий 20 (Двадцать) рабочих дней.</w:t>
      </w:r>
    </w:p>
    <w:p w:rsidR="00B02A88" w:rsidRPr="00670493" w:rsidRDefault="00B02A88" w:rsidP="00B02A88">
      <w:pPr>
        <w:spacing w:line="240" w:lineRule="auto"/>
        <w:ind w:firstLine="709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6.4</w:t>
      </w:r>
      <w:r w:rsidRPr="00670493">
        <w:rPr>
          <w:rFonts w:ascii="Pragmatica Light" w:hAnsi="Pragmatica Light" w:cs="Times New Roman"/>
          <w:bCs/>
          <w:sz w:val="24"/>
          <w:szCs w:val="24"/>
        </w:rPr>
        <w:t>.</w:t>
      </w:r>
      <w:r w:rsidRPr="00670493">
        <w:rPr>
          <w:rFonts w:ascii="Pragmatica Light" w:hAnsi="Pragmatica Light" w:cs="Times New Roman"/>
          <w:sz w:val="24"/>
          <w:szCs w:val="24"/>
        </w:rPr>
        <w:t xml:space="preserve"> При досрочном расторжении Договора результат выполненных работ с незавершенными работами передается Заказчику, который оплачивает </w:t>
      </w:r>
      <w:r w:rsidR="00372018" w:rsidRPr="00670493">
        <w:rPr>
          <w:rFonts w:ascii="Pragmatica Light" w:hAnsi="Pragmatica Light" w:cs="Times New Roman"/>
          <w:sz w:val="24"/>
          <w:szCs w:val="24"/>
        </w:rPr>
        <w:t>Подрядчику выполненный объем работ</w:t>
      </w:r>
      <w:r w:rsidRPr="00EE5DD2">
        <w:rPr>
          <w:rFonts w:ascii="Pragmatica Light" w:hAnsi="Pragmatica Light" w:cs="Times New Roman"/>
          <w:sz w:val="24"/>
          <w:szCs w:val="24"/>
        </w:rPr>
        <w:t xml:space="preserve"> в </w:t>
      </w:r>
      <w:r w:rsidRPr="00670493">
        <w:rPr>
          <w:rFonts w:ascii="Pragmatica Light" w:hAnsi="Pragmatica Light" w:cs="Times New Roman"/>
          <w:sz w:val="24"/>
          <w:szCs w:val="24"/>
        </w:rPr>
        <w:t xml:space="preserve">той мере, в которой результат выполненных завершенных и незавершенных работ может быть использован для достижения целей, обозначенных в предмете Договора.  </w:t>
      </w:r>
    </w:p>
    <w:p w:rsidR="00B02A88" w:rsidRPr="00670493" w:rsidRDefault="00B02A88" w:rsidP="00B02A88">
      <w:pPr>
        <w:pStyle w:val="a5"/>
        <w:numPr>
          <w:ilvl w:val="0"/>
          <w:numId w:val="3"/>
        </w:numPr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ПОРЯДОК РАЗРЕШЕНИЯ СПОРОВ</w:t>
      </w:r>
    </w:p>
    <w:p w:rsidR="00B02A88" w:rsidRPr="00670493" w:rsidRDefault="00B02A88" w:rsidP="00B02A88">
      <w:pPr>
        <w:tabs>
          <w:tab w:val="left" w:pos="1260"/>
        </w:tabs>
        <w:spacing w:line="240" w:lineRule="auto"/>
        <w:ind w:firstLine="720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>7.1. 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B02A88" w:rsidRPr="00670493" w:rsidRDefault="00B02A88" w:rsidP="00B02A88">
      <w:pPr>
        <w:tabs>
          <w:tab w:val="left" w:pos="1260"/>
        </w:tabs>
        <w:spacing w:line="240" w:lineRule="auto"/>
        <w:ind w:firstLine="720"/>
        <w:jc w:val="both"/>
        <w:rPr>
          <w:rFonts w:ascii="Pragmatica Light" w:hAnsi="Pragmatica Light" w:cs="Times New Roman"/>
          <w:sz w:val="24"/>
          <w:szCs w:val="24"/>
        </w:rPr>
      </w:pPr>
      <w:r w:rsidRPr="00670493">
        <w:rPr>
          <w:rFonts w:ascii="Pragmatica Light" w:hAnsi="Pragmatica Light" w:cs="Times New Roman"/>
          <w:sz w:val="24"/>
          <w:szCs w:val="24"/>
        </w:rPr>
        <w:t xml:space="preserve">7.2. Споры, не урегулированные Сторонами в претензионном порядке, подлежат рассмотрению в Арбитражном суде г. Москвы в соответствии с законодательством Российской Федерации с соблюдением претензионного порядка их урегулирования. Срок ответа на претензию 15 (Пятнадцать) дней. </w:t>
      </w:r>
    </w:p>
    <w:p w:rsidR="00B02A88" w:rsidRPr="00670493" w:rsidRDefault="00B02A88" w:rsidP="00B02A88">
      <w:pPr>
        <w:pStyle w:val="a5"/>
        <w:numPr>
          <w:ilvl w:val="0"/>
          <w:numId w:val="3"/>
        </w:numPr>
        <w:tabs>
          <w:tab w:val="left" w:pos="1260"/>
        </w:tabs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ФОРС-МАЖОР</w:t>
      </w:r>
      <w:r w:rsidRPr="00670493">
        <w:rPr>
          <w:rFonts w:ascii="Pragmatica Light" w:hAnsi="Pragmatica Light"/>
          <w:b/>
          <w:sz w:val="24"/>
          <w:szCs w:val="24"/>
        </w:rPr>
        <w:tab/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Ни одна из Сторон не несет ответственности за невыполнение своих обязательств по Договору в той степени, в которой выполнение таких обязательств задерживается, нарушается или становится невыполнимым из-за обстоятельств форс-мажора. </w:t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lastRenderedPageBreak/>
        <w:t>Под форс-мажорными обстоятельствами понимаются стихийные бедствия, война и военные операции любого характера, блокады, эмбарго, эпидемии и другие обстоятельства непреодолимой силы.</w:t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Стороны обязуются даже в случае возникновения форс-мажорных обстоятельств, приложить все усилия к выполнению своих обязательств по Договору.</w:t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Сторона, для которой создалась невозможность исполнения обязательств по настоящему Договору вследствие обстоятельств непреодолимой силы, обязана в течение 5 (пяти) календарных дней с момента их наступления известить другую Сторону в письменной форме о наступлении и характере этих обстоятельств. Извещение должно содержать данные о наступлении и характере обстоятельств непреодолимой силы и о возможных их последствиях. </w:t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Сторона, также, в течение 5 (пяти) календарных дней с момента окончания действия обстоятельств непреодолимой силы, обязана известить об этом в письменн</w:t>
      </w:r>
      <w:r w:rsidR="00DD7919" w:rsidRPr="00670493">
        <w:rPr>
          <w:rFonts w:ascii="Pragmatica Light" w:hAnsi="Pragmatica Light"/>
          <w:sz w:val="24"/>
          <w:szCs w:val="24"/>
        </w:rPr>
        <w:t xml:space="preserve">ой форме другую Сторону. </w:t>
      </w:r>
      <w:proofErr w:type="spellStart"/>
      <w:r w:rsidR="00DD7919" w:rsidRPr="00670493">
        <w:rPr>
          <w:rFonts w:ascii="Pragmatica Light" w:hAnsi="Pragmatica Light"/>
          <w:sz w:val="24"/>
          <w:szCs w:val="24"/>
        </w:rPr>
        <w:t>Неизвещ</w:t>
      </w:r>
      <w:r w:rsidRPr="00670493">
        <w:rPr>
          <w:rFonts w:ascii="Pragmatica Light" w:hAnsi="Pragmatica Light"/>
          <w:sz w:val="24"/>
          <w:szCs w:val="24"/>
        </w:rPr>
        <w:t>ение</w:t>
      </w:r>
      <w:proofErr w:type="spellEnd"/>
      <w:r w:rsidRPr="00670493">
        <w:rPr>
          <w:rFonts w:ascii="Pragmatica Light" w:hAnsi="Pragmatica Light"/>
          <w:sz w:val="24"/>
          <w:szCs w:val="24"/>
        </w:rPr>
        <w:t xml:space="preserve"> или несвоевременное извещение другой Стороны Стороной, для которой создалась невозможность исполнения обязательств, освобождающих ее от ответственности, влечет за собой утрату права для этой Стороны ссылаться на данные обстоятельства.</w:t>
      </w:r>
    </w:p>
    <w:p w:rsidR="00B02A88" w:rsidRPr="00670493" w:rsidRDefault="00B02A88" w:rsidP="00B02A88">
      <w:pPr>
        <w:pStyle w:val="a3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Сторона, ссылающаяся на наступление обстоятельств непреодолимой силы, обязана подтвердить наличие и продолжительность этих обстоятельств актом или иным документом, выданным уполномоченным органом.</w:t>
      </w:r>
    </w:p>
    <w:p w:rsidR="00B02A88" w:rsidRPr="00670493" w:rsidRDefault="00B02A88" w:rsidP="00B02A88">
      <w:pPr>
        <w:pStyle w:val="a3"/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a3"/>
        <w:ind w:left="567" w:firstLine="0"/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Preformatted"/>
        <w:numPr>
          <w:ilvl w:val="0"/>
          <w:numId w:val="3"/>
        </w:numPr>
        <w:tabs>
          <w:tab w:val="left" w:pos="709"/>
        </w:tabs>
        <w:jc w:val="center"/>
        <w:rPr>
          <w:rFonts w:ascii="Pragmatica Light" w:hAnsi="Pragmatica Light"/>
          <w:b/>
          <w:sz w:val="24"/>
          <w:szCs w:val="24"/>
        </w:rPr>
      </w:pPr>
      <w:r w:rsidRPr="00670493">
        <w:rPr>
          <w:rFonts w:ascii="Pragmatica Light" w:hAnsi="Pragmatica Light"/>
          <w:b/>
          <w:sz w:val="24"/>
          <w:szCs w:val="24"/>
        </w:rPr>
        <w:t>ГАРАНТИИ КАЧЕСТВА ПО СДАННЫМ РАБОТАМ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Гарантии качества распространяются на все работы, выполненные Подрядчиком по Договору. 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Подрядчик гарантирует: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- достижение результатом выполненных </w:t>
      </w:r>
      <w:r w:rsidR="00DC1B5F" w:rsidRPr="005D56F1">
        <w:rPr>
          <w:rFonts w:ascii="Pragmatica Light" w:hAnsi="Pragmatica Light"/>
          <w:sz w:val="24"/>
          <w:szCs w:val="24"/>
        </w:rPr>
        <w:t>р</w:t>
      </w:r>
      <w:r w:rsidRPr="005D56F1">
        <w:rPr>
          <w:rFonts w:ascii="Pragmatica Light" w:hAnsi="Pragmatica Light"/>
          <w:sz w:val="24"/>
          <w:szCs w:val="24"/>
        </w:rPr>
        <w:t>абот</w:t>
      </w:r>
      <w:r w:rsidRPr="005D56F1">
        <w:rPr>
          <w:rFonts w:ascii="Pragmatica Light" w:hAnsi="Pragmatica Light"/>
          <w:strike/>
          <w:sz w:val="24"/>
          <w:szCs w:val="24"/>
        </w:rPr>
        <w:t>,</w:t>
      </w:r>
      <w:r w:rsidRPr="005D56F1">
        <w:rPr>
          <w:rFonts w:ascii="Pragmatica Light" w:hAnsi="Pragmatica Light"/>
          <w:sz w:val="24"/>
          <w:szCs w:val="24"/>
        </w:rPr>
        <w:t xml:space="preserve"> </w:t>
      </w:r>
      <w:r w:rsidRPr="00670493">
        <w:rPr>
          <w:rFonts w:ascii="Pragmatica Light" w:hAnsi="Pragmatica Light"/>
          <w:sz w:val="24"/>
          <w:szCs w:val="24"/>
        </w:rPr>
        <w:t>показателей, установленных законодательством, нормами и правилами (СНиП и СП и т.д.), иными нормативными требованиями, в отношении результата работ соответствующего вида, а также указанных в Рабочей документации, и несет ответственность за отступление от них;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- возможность эксплуатации результата выполненных работ на протяжении гарантийного срока, указанного в п.9.3 настоящего Договора.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Гарантийный срок нормальной эксплуатации результата выполненных Работ составляет </w:t>
      </w:r>
      <w:r w:rsidR="00372018" w:rsidRPr="005D56F1">
        <w:rPr>
          <w:rFonts w:ascii="Pragmatica Light" w:hAnsi="Pragmatica Light"/>
          <w:sz w:val="24"/>
          <w:szCs w:val="24"/>
        </w:rPr>
        <w:t xml:space="preserve">3 (Три) года </w:t>
      </w:r>
      <w:r w:rsidRPr="005D56F1">
        <w:rPr>
          <w:rFonts w:ascii="Pragmatica Light" w:hAnsi="Pragmatica Light"/>
          <w:sz w:val="24"/>
          <w:szCs w:val="24"/>
        </w:rPr>
        <w:t xml:space="preserve">с момента подписания Сторонами Акта приемки выполненных работ (форма КС-2), Справки </w:t>
      </w:r>
      <w:r w:rsidRPr="00670493">
        <w:rPr>
          <w:rFonts w:ascii="Pragmatica Light" w:hAnsi="Pragmatica Light"/>
          <w:sz w:val="24"/>
          <w:szCs w:val="24"/>
        </w:rPr>
        <w:t>о стоимости выполненных работ и затрат (форма КС-3).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>Если в период гарантийной эксплуатации результата выполненных работ обнаружатся дефекты, недостатки, препятствующие нормальной эксплуатации результата выполненных работ, то Подрядчик в течение 5 календарных дней с даты получения соответствующего письменного уведомления от Заказчика, обязан направить своего представителя на место проведения работ для участия в комиссии и составления соответствующего Акта о выявлении дефектов</w:t>
      </w:r>
      <w:r w:rsidR="00DC1B5F" w:rsidRPr="005D56F1">
        <w:rPr>
          <w:rFonts w:ascii="Pragmatica Light" w:hAnsi="Pragmatica Light"/>
          <w:sz w:val="24"/>
          <w:szCs w:val="24"/>
        </w:rPr>
        <w:t xml:space="preserve"> и недостатков</w:t>
      </w:r>
      <w:r w:rsidR="005D56F1" w:rsidRPr="005D56F1">
        <w:rPr>
          <w:rFonts w:ascii="Pragmatica Light" w:hAnsi="Pragmatica Light"/>
          <w:sz w:val="24"/>
          <w:szCs w:val="24"/>
        </w:rPr>
        <w:t>,</w:t>
      </w:r>
      <w:r w:rsidRPr="005D56F1">
        <w:rPr>
          <w:rFonts w:ascii="Pragmatica Light" w:hAnsi="Pragmatica Light"/>
          <w:sz w:val="24"/>
          <w:szCs w:val="24"/>
        </w:rPr>
        <w:t xml:space="preserve"> Подрядчик обязан устранить выявленные несоответствия за свой счет в сроки, согласованные </w:t>
      </w:r>
      <w:r w:rsidRPr="00670493">
        <w:rPr>
          <w:rFonts w:ascii="Pragmatica Light" w:hAnsi="Pragmatica Light"/>
          <w:sz w:val="24"/>
          <w:szCs w:val="24"/>
        </w:rPr>
        <w:t xml:space="preserve">Сторонами в Акте. Течение гарантийного срока прерывается на период устранения указанных в Акте дефектов и недостатков. В случае </w:t>
      </w:r>
      <w:proofErr w:type="spellStart"/>
      <w:r w:rsidRPr="00670493">
        <w:rPr>
          <w:rFonts w:ascii="Pragmatica Light" w:hAnsi="Pragmatica Light"/>
          <w:sz w:val="24"/>
          <w:szCs w:val="24"/>
        </w:rPr>
        <w:t>неустранения</w:t>
      </w:r>
      <w:proofErr w:type="spellEnd"/>
      <w:r w:rsidRPr="00670493">
        <w:rPr>
          <w:rFonts w:ascii="Pragmatica Light" w:hAnsi="Pragmatica Light"/>
          <w:sz w:val="24"/>
          <w:szCs w:val="24"/>
        </w:rPr>
        <w:t xml:space="preserve"> недостатков в указанный выше срок, Заказчик вправе </w:t>
      </w:r>
      <w:r w:rsidRPr="00670493">
        <w:rPr>
          <w:rFonts w:ascii="Pragmatica Light" w:hAnsi="Pragmatica Light"/>
          <w:sz w:val="24"/>
          <w:szCs w:val="24"/>
        </w:rPr>
        <w:lastRenderedPageBreak/>
        <w:t>устранить недостатки самостоятельно и/или привлечь для устранения недостатков третье лицо с отнесением всех расходов на Подрядчика.</w:t>
      </w:r>
    </w:p>
    <w:p w:rsidR="00B02A88" w:rsidRPr="005D56F1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 xml:space="preserve">Заказчик составляет односторонний </w:t>
      </w:r>
      <w:proofErr w:type="gramStart"/>
      <w:r w:rsidRPr="005D56F1">
        <w:rPr>
          <w:rFonts w:ascii="Pragmatica Light" w:hAnsi="Pragmatica Light"/>
          <w:sz w:val="24"/>
          <w:szCs w:val="24"/>
        </w:rPr>
        <w:t xml:space="preserve">Акт </w:t>
      </w:r>
      <w:r w:rsidR="005D56F1">
        <w:rPr>
          <w:rFonts w:ascii="Pragmatica Light" w:hAnsi="Pragmatica Light"/>
          <w:sz w:val="24"/>
          <w:szCs w:val="24"/>
        </w:rPr>
        <w:t xml:space="preserve"> </w:t>
      </w:r>
      <w:proofErr w:type="spellStart"/>
      <w:r w:rsidR="005D56F1">
        <w:rPr>
          <w:rFonts w:ascii="Pragmatica Light" w:hAnsi="Pragmatica Light"/>
          <w:sz w:val="24"/>
          <w:szCs w:val="24"/>
        </w:rPr>
        <w:t>выявленых</w:t>
      </w:r>
      <w:proofErr w:type="spellEnd"/>
      <w:proofErr w:type="gramEnd"/>
      <w:r w:rsidR="006241FB" w:rsidRPr="005D56F1">
        <w:rPr>
          <w:rFonts w:ascii="Pragmatica Light" w:hAnsi="Pragmatica Light"/>
          <w:sz w:val="24"/>
          <w:szCs w:val="24"/>
        </w:rPr>
        <w:t xml:space="preserve"> дефектов</w:t>
      </w:r>
      <w:r w:rsidR="00DC1B5F" w:rsidRPr="005D56F1">
        <w:rPr>
          <w:rFonts w:ascii="Pragmatica Light" w:hAnsi="Pragmatica Light"/>
          <w:sz w:val="24"/>
          <w:szCs w:val="24"/>
        </w:rPr>
        <w:t xml:space="preserve"> и недостатков</w:t>
      </w:r>
      <w:r w:rsidR="005D56F1" w:rsidRPr="005D56F1">
        <w:rPr>
          <w:rFonts w:ascii="Pragmatica Light" w:hAnsi="Pragmatica Light"/>
          <w:sz w:val="24"/>
          <w:szCs w:val="24"/>
        </w:rPr>
        <w:t xml:space="preserve"> </w:t>
      </w:r>
      <w:r w:rsidRPr="005D56F1">
        <w:rPr>
          <w:rFonts w:ascii="Pragmatica Light" w:hAnsi="Pragmatica Light"/>
          <w:sz w:val="24"/>
          <w:szCs w:val="24"/>
        </w:rPr>
        <w:t>и, по своему усмотрению, самостоятельно устраняет дефекты и недостатки или привлекает другие подрядные организации для устранения дефектов и недостатков с возложением на Подрядчика всех расходов по такому устранению, если Подрядчик:</w:t>
      </w:r>
    </w:p>
    <w:p w:rsidR="00B02A88" w:rsidRPr="005D56F1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Pragmatica Light" w:hAnsi="Pragmatica Light"/>
          <w:sz w:val="24"/>
          <w:szCs w:val="24"/>
        </w:rPr>
      </w:pPr>
      <w:r w:rsidRPr="005D56F1">
        <w:rPr>
          <w:rFonts w:ascii="Pragmatica Light" w:hAnsi="Pragmatica Light"/>
          <w:sz w:val="24"/>
          <w:szCs w:val="24"/>
        </w:rPr>
        <w:t>- не направит своего представителя в срок, указанный в п.9.4 настоящего Договора для участия в комиссии;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- не получает корреспонденцию по адресу, указанному в Договоре (почтовая корреспонденция возвращается отправителю).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Указанные гарантии не распространяются на случаи преднамеренного повреждения результата выполненных работ со стороны третьих лиц.</w:t>
      </w:r>
    </w:p>
    <w:p w:rsidR="00B02A88" w:rsidRPr="00670493" w:rsidRDefault="00B02A88" w:rsidP="00B02A88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567"/>
        <w:jc w:val="both"/>
        <w:rPr>
          <w:rFonts w:ascii="Pragmatica Light" w:hAnsi="Pragmatica Light"/>
          <w:sz w:val="24"/>
          <w:szCs w:val="24"/>
        </w:rPr>
      </w:pPr>
    </w:p>
    <w:p w:rsidR="00B02A88" w:rsidRPr="00670493" w:rsidRDefault="00B02A88" w:rsidP="00B02A88">
      <w:pPr>
        <w:pStyle w:val="Preformatted"/>
        <w:numPr>
          <w:ilvl w:val="0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b/>
          <w:bCs/>
          <w:sz w:val="24"/>
          <w:szCs w:val="24"/>
        </w:rPr>
        <w:t>ПРОЧИЕ УСЛОВИЯ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Подрядчик уведомлен о том, что в период исполнения обязательств по Договору объект используется по назначению, и подтверждает, что это не препятствует надлежащему выполнению им работ и не обуславливает какие-либо специфические, по сравнению с указанными в договоре, условия проведения работ.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Если для производства работ, обусловленных Договором, необходимо получение какой-либо разрешительной документации, либо согласования уполномоченных органов государственной власти и местного самоуправления, Подрядчик обязан до начала выполнения таких работ по договору принять меры к получению соответствующей разрешительной документации, либо согласования уполномоченных органов государственной власти и местного самоуправления. 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В случаях, когда на заключение настоящего договора требуется согласие третьих лиц (юридических лиц, физических лиц, органов государственной власти или местного самоуправления и др.), Подрядчик обеспечивает предоставление указанного согласия на заключение настоящего Договора.</w:t>
      </w:r>
    </w:p>
    <w:p w:rsidR="00B02A88" w:rsidRPr="00670493" w:rsidRDefault="00B02A88" w:rsidP="00B02A88">
      <w:pPr>
        <w:pStyle w:val="Preformatted"/>
        <w:numPr>
          <w:ilvl w:val="1"/>
          <w:numId w:val="3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Подрядчик заверяет и гарантирует, что:</w:t>
      </w:r>
    </w:p>
    <w:p w:rsidR="00B02A88" w:rsidRPr="00670493" w:rsidRDefault="00B02A88" w:rsidP="00B02A88">
      <w:pPr>
        <w:spacing w:after="0" w:line="240" w:lineRule="auto"/>
        <w:ind w:firstLine="567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- Подрядчиком уплачиваются все налоги и сборы в соответствии с действующим законодательством РФ, а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- все операции Подрядчика, осуществляемые по исполнению договора, отражены в первичной документации, в бухгалтерской, налоговой, статистической и любой иной отчетности, обязанность по ведению которой возлагается на Подрядчика;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Подрядчик гарантирует и обязуется: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- предоставить полностью соответствующие действующему законодательству РФ первичные документы;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 xml:space="preserve">-  по первому требованию Заказчика или налоговых органов (в </w:t>
      </w:r>
      <w:proofErr w:type="spellStart"/>
      <w:r w:rsidRPr="00670493">
        <w:rPr>
          <w:rFonts w:ascii="Pragmatica Light" w:hAnsi="Pragmatica Light" w:cs="Times New Roman"/>
          <w:spacing w:val="-1"/>
          <w:sz w:val="24"/>
          <w:szCs w:val="24"/>
        </w:rPr>
        <w:t>т.ч</w:t>
      </w:r>
      <w:proofErr w:type="spellEnd"/>
      <w:r w:rsidRPr="00670493">
        <w:rPr>
          <w:rFonts w:ascii="Pragmatica Light" w:hAnsi="Pragmatica Light" w:cs="Times New Roman"/>
          <w:spacing w:val="-1"/>
          <w:sz w:val="24"/>
          <w:szCs w:val="24"/>
        </w:rPr>
        <w:t>. встречная налоговая проверка) предоставить, надлежащим образом, заверенные копии документов, относящихся к выполнению работ по настоящему договору и подтверждающих гарантии и заверения, указанные в настоящем договоре, в срок, не превышающий 5 (пять) рабочих дней с момента получения соответствующего запроса;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lastRenderedPageBreak/>
        <w:t xml:space="preserve">-возместить Заказчику в </w:t>
      </w:r>
      <w:proofErr w:type="spellStart"/>
      <w:r w:rsidRPr="00670493">
        <w:rPr>
          <w:rFonts w:ascii="Pragmatica Light" w:hAnsi="Pragmatica Light" w:cs="Times New Roman"/>
          <w:spacing w:val="-1"/>
          <w:sz w:val="24"/>
          <w:szCs w:val="24"/>
        </w:rPr>
        <w:t>т.ч</w:t>
      </w:r>
      <w:proofErr w:type="spellEnd"/>
      <w:r w:rsidRPr="00670493">
        <w:rPr>
          <w:rFonts w:ascii="Pragmatica Light" w:hAnsi="Pragmatica Light" w:cs="Times New Roman"/>
          <w:spacing w:val="-1"/>
          <w:sz w:val="24"/>
          <w:szCs w:val="24"/>
        </w:rPr>
        <w:t>. убытки, понесенные последним вследствие нарушения Подрядчиком указанных в договоре гарантий и заверений и/или допущенных нарушений;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Подрядчик обязуется компенсировать Заказчику</w:t>
      </w:r>
      <w:r w:rsidR="00EE5DD2">
        <w:rPr>
          <w:rFonts w:ascii="Pragmatica Light" w:hAnsi="Pragmatica Light" w:cs="Times New Roman"/>
          <w:spacing w:val="-1"/>
          <w:sz w:val="24"/>
          <w:szCs w:val="24"/>
        </w:rPr>
        <w:t xml:space="preserve"> </w:t>
      </w:r>
      <w:r w:rsidRPr="00670493">
        <w:rPr>
          <w:rFonts w:ascii="Pragmatica Light" w:hAnsi="Pragmatica Light" w:cs="Times New Roman"/>
          <w:spacing w:val="-1"/>
          <w:sz w:val="24"/>
          <w:szCs w:val="24"/>
        </w:rPr>
        <w:t xml:space="preserve">все понесенные по его вине убытки (в </w:t>
      </w:r>
      <w:proofErr w:type="spellStart"/>
      <w:r w:rsidRPr="00670493">
        <w:rPr>
          <w:rFonts w:ascii="Pragmatica Light" w:hAnsi="Pragmatica Light" w:cs="Times New Roman"/>
          <w:spacing w:val="-1"/>
          <w:sz w:val="24"/>
          <w:szCs w:val="24"/>
        </w:rPr>
        <w:t>т.ч</w:t>
      </w:r>
      <w:proofErr w:type="spellEnd"/>
      <w:r w:rsidRPr="00670493">
        <w:rPr>
          <w:rFonts w:ascii="Pragmatica Light" w:hAnsi="Pragmatica Light" w:cs="Times New Roman"/>
          <w:spacing w:val="-1"/>
          <w:sz w:val="24"/>
          <w:szCs w:val="24"/>
        </w:rPr>
        <w:t>.: начисленный налог, уплата штрафа, пени и т.д.) в срок, не позднее 5 (Пяти) дней с момента получения соответствующего требования.</w:t>
      </w:r>
    </w:p>
    <w:p w:rsidR="00B02A88" w:rsidRPr="00670493" w:rsidRDefault="00B02A88" w:rsidP="00B02A88">
      <w:pPr>
        <w:spacing w:after="0" w:line="240" w:lineRule="auto"/>
        <w:ind w:firstLine="420"/>
        <w:jc w:val="both"/>
        <w:rPr>
          <w:rFonts w:ascii="Pragmatica Light" w:hAnsi="Pragmatica Light" w:cs="Times New Roman"/>
          <w:spacing w:val="-1"/>
          <w:sz w:val="24"/>
          <w:szCs w:val="24"/>
        </w:rPr>
      </w:pPr>
      <w:r w:rsidRPr="00670493">
        <w:rPr>
          <w:rFonts w:ascii="Pragmatica Light" w:hAnsi="Pragmatica Light" w:cs="Times New Roman"/>
          <w:spacing w:val="-1"/>
          <w:sz w:val="24"/>
          <w:szCs w:val="24"/>
        </w:rPr>
        <w:t>Представление Подрядчиком ненадлежащим образом оформленной технической и финансовой документации приравнивается к ее непредставлению.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Настоящий договор содержит все договоренности между сторонами в отношении предмета договора. Все прочие письменные и устные договоренности, существующие между сторонами в отношении предмета договора и не содержащиеся в Договоре, утрачивают силу с момента подписания настоящего Договора.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Любое уведомление по настоящему договору оформляется в письменной форме или в виде факсимильного сообщения при условии отправки оригинала заказным письмом с уведомлением получателю по его фактическому адресу и считается врученным с момента доставки оригинала по фактическому адресу Стороны, указанному в договоре.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Подрядчик не вправе передавать свои права третьей Стороне без письменного согласия Заказчика, при этом взаимоотношения с третьей стороной оформляются договорными обязательствами.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Содержание настоящего Договора и всех вопросов, связанных с ним, являются конфиденциальными. Обязательства по сохранению конфиденциальности лежат на обеих сторонах.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Настоящий Договор составлен в 2 (Двух) экземплярах, по одному для каждой из Сторон, каждый из которых имеет одинаковую юридическую силу.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pacing w:val="-1"/>
          <w:sz w:val="24"/>
          <w:szCs w:val="24"/>
        </w:rPr>
      </w:pPr>
      <w:r w:rsidRPr="00670493">
        <w:rPr>
          <w:rFonts w:ascii="Pragmatica Light" w:hAnsi="Pragmatica Light"/>
          <w:spacing w:val="-1"/>
          <w:sz w:val="24"/>
          <w:szCs w:val="24"/>
        </w:rPr>
        <w:t>Стороны обязаны в течение 5 (Пяти) рабочих дней письменно извещать друг друга о внесении изменении в учредительные (регистрационные) документы, влияющие на взаимоотношения сторон, об изменении своих адресов, телефонов и банковских реквизитов. В случае невыполнения этого требования другая Сторона не несет ответственности за возможные негативные последствия использования старых данных.</w:t>
      </w:r>
    </w:p>
    <w:p w:rsidR="00B02A88" w:rsidRPr="00670493" w:rsidRDefault="00B02A88" w:rsidP="00B02A88">
      <w:pPr>
        <w:pStyle w:val="a5"/>
        <w:numPr>
          <w:ilvl w:val="1"/>
          <w:numId w:val="3"/>
        </w:numPr>
        <w:ind w:left="0" w:firstLine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Неотъемлемой частью настоящего договора является: </w:t>
      </w:r>
    </w:p>
    <w:p w:rsidR="00B02A88" w:rsidRPr="00670493" w:rsidRDefault="00B02A88" w:rsidP="00B02A88">
      <w:pPr>
        <w:pStyle w:val="a5"/>
        <w:ind w:left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- Приложение № 1 – Техническое задание;</w:t>
      </w:r>
    </w:p>
    <w:p w:rsidR="00B02A88" w:rsidRPr="00670493" w:rsidRDefault="00B02A88" w:rsidP="00B02A88">
      <w:pPr>
        <w:pStyle w:val="a5"/>
        <w:ind w:left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>- Приложение № 2 – Сметный расчет;</w:t>
      </w:r>
    </w:p>
    <w:p w:rsidR="00B02A88" w:rsidRPr="00670493" w:rsidRDefault="00B02A88" w:rsidP="00CD7CEE">
      <w:pPr>
        <w:pStyle w:val="a5"/>
        <w:ind w:left="567"/>
        <w:jc w:val="both"/>
        <w:rPr>
          <w:rFonts w:ascii="Pragmatica Light" w:hAnsi="Pragmatica Light"/>
          <w:sz w:val="24"/>
          <w:szCs w:val="24"/>
        </w:rPr>
      </w:pPr>
      <w:r w:rsidRPr="00670493">
        <w:rPr>
          <w:rFonts w:ascii="Pragmatica Light" w:hAnsi="Pragmatica Light"/>
          <w:sz w:val="24"/>
          <w:szCs w:val="24"/>
        </w:rPr>
        <w:t xml:space="preserve">-Приложение № 3 – График производства работ. </w:t>
      </w:r>
    </w:p>
    <w:p w:rsidR="00B02A88" w:rsidRPr="00670493" w:rsidRDefault="00B02A88" w:rsidP="00B02A88">
      <w:pPr>
        <w:spacing w:line="240" w:lineRule="auto"/>
        <w:jc w:val="center"/>
        <w:rPr>
          <w:rFonts w:ascii="Pragmatica Light" w:hAnsi="Pragmatica Light" w:cs="Times New Roman"/>
          <w:b/>
          <w:sz w:val="24"/>
          <w:szCs w:val="24"/>
        </w:rPr>
      </w:pPr>
      <w:r w:rsidRPr="00670493">
        <w:rPr>
          <w:rFonts w:ascii="Pragmatica Light" w:hAnsi="Pragmatica Light" w:cs="Times New Roman"/>
          <w:b/>
          <w:sz w:val="24"/>
          <w:szCs w:val="24"/>
        </w:rPr>
        <w:t>11. ЮРИДИЧЕСКИЕ АДРЕСА И БАНКОВСКИЕ РЕКВИЗИТЫ СТОРОН</w:t>
      </w:r>
    </w:p>
    <w:tbl>
      <w:tblPr>
        <w:tblW w:w="10266" w:type="dxa"/>
        <w:tblLook w:val="01E0" w:firstRow="1" w:lastRow="1" w:firstColumn="1" w:lastColumn="1" w:noHBand="0" w:noVBand="0"/>
      </w:tblPr>
      <w:tblGrid>
        <w:gridCol w:w="4991"/>
        <w:gridCol w:w="5275"/>
      </w:tblGrid>
      <w:tr w:rsidR="00B02A88" w:rsidRPr="00670493" w:rsidTr="00CD7CEE">
        <w:trPr>
          <w:trHeight w:val="243"/>
        </w:trPr>
        <w:tc>
          <w:tcPr>
            <w:tcW w:w="4991" w:type="dxa"/>
            <w:hideMark/>
          </w:tcPr>
          <w:p w:rsidR="00B02A88" w:rsidRPr="00670493" w:rsidRDefault="00B02A88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5275" w:type="dxa"/>
            <w:hideMark/>
          </w:tcPr>
          <w:p w:rsidR="00B02A88" w:rsidRPr="00670493" w:rsidRDefault="00B02A88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sz w:val="24"/>
                <w:szCs w:val="24"/>
              </w:rPr>
              <w:t>ПОДРЯДЧИК</w:t>
            </w:r>
          </w:p>
        </w:tc>
      </w:tr>
      <w:tr w:rsidR="00266716" w:rsidRPr="00670493" w:rsidTr="00CD7CEE">
        <w:trPr>
          <w:trHeight w:val="2116"/>
        </w:trPr>
        <w:tc>
          <w:tcPr>
            <w:tcW w:w="4991" w:type="dxa"/>
            <w:hideMark/>
          </w:tcPr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b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sz w:val="24"/>
                <w:szCs w:val="24"/>
              </w:rPr>
              <w:t>ООО «МОСКВА-СОКОЛ»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ИНН 7743051287, КПП 774301001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Юр. адрес: 125315, г. Москва, Ленинградский пр-т, д. 80, корп. 37, к. 1, эт.6.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р/с 40702810300000000871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в «СОЦИУМ-БАНК» (ООО), г. Москва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к/с 30101810445250000409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sz w:val="24"/>
                <w:szCs w:val="24"/>
              </w:rPr>
              <w:t>БИК 044525409</w:t>
            </w: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sz w:val="24"/>
                <w:szCs w:val="24"/>
              </w:rPr>
            </w:pPr>
          </w:p>
        </w:tc>
        <w:tc>
          <w:tcPr>
            <w:tcW w:w="5275" w:type="dxa"/>
          </w:tcPr>
          <w:p w:rsidR="00266716" w:rsidRPr="00670493" w:rsidRDefault="00266716" w:rsidP="00DD7919">
            <w:pPr>
              <w:spacing w:after="0"/>
              <w:rPr>
                <w:rFonts w:ascii="Pragmatica Light" w:hAnsi="Pragmatica Light" w:cs="Times New Roman"/>
                <w:sz w:val="24"/>
                <w:szCs w:val="24"/>
              </w:rPr>
            </w:pPr>
          </w:p>
        </w:tc>
      </w:tr>
      <w:tr w:rsidR="00266716" w:rsidRPr="00670493" w:rsidTr="00CD7CEE">
        <w:trPr>
          <w:trHeight w:val="272"/>
        </w:trPr>
        <w:tc>
          <w:tcPr>
            <w:tcW w:w="4991" w:type="dxa"/>
            <w:hideMark/>
          </w:tcPr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b/>
                <w:bCs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5275" w:type="dxa"/>
            <w:hideMark/>
          </w:tcPr>
          <w:p w:rsidR="00266716" w:rsidRPr="00AB59E1" w:rsidRDefault="005D56F1" w:rsidP="004E3E22">
            <w:pPr>
              <w:spacing w:after="0"/>
              <w:rPr>
                <w:rFonts w:ascii="Pragmatica Light" w:hAnsi="Pragmatica Light" w:cs="Times New Roman"/>
                <w:b/>
                <w:sz w:val="24"/>
                <w:szCs w:val="24"/>
              </w:rPr>
            </w:pPr>
            <w:r w:rsidRPr="00AB59E1">
              <w:rPr>
                <w:rFonts w:ascii="Pragmatica Light" w:hAnsi="Pragmatica Light" w:cs="Times New Roman"/>
                <w:b/>
                <w:sz w:val="24"/>
                <w:szCs w:val="24"/>
              </w:rPr>
              <w:t>____________________</w:t>
            </w:r>
          </w:p>
        </w:tc>
      </w:tr>
      <w:tr w:rsidR="00266716" w:rsidRPr="00670493" w:rsidTr="00CD7CEE">
        <w:trPr>
          <w:trHeight w:val="559"/>
        </w:trPr>
        <w:tc>
          <w:tcPr>
            <w:tcW w:w="4991" w:type="dxa"/>
          </w:tcPr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b/>
                <w:bCs/>
                <w:sz w:val="24"/>
                <w:szCs w:val="24"/>
              </w:rPr>
            </w:pPr>
          </w:p>
          <w:p w:rsidR="00266716" w:rsidRPr="00670493" w:rsidRDefault="00266716" w:rsidP="00C10E40">
            <w:pPr>
              <w:spacing w:after="0" w:line="240" w:lineRule="auto"/>
              <w:rPr>
                <w:rFonts w:ascii="Pragmatica Light" w:hAnsi="Pragmatica Light" w:cs="Times New Roman"/>
                <w:b/>
                <w:bCs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bCs/>
                <w:sz w:val="24"/>
                <w:szCs w:val="24"/>
              </w:rPr>
              <w:t>______________________/С.Е. Хименко/</w:t>
            </w:r>
          </w:p>
        </w:tc>
        <w:tc>
          <w:tcPr>
            <w:tcW w:w="5275" w:type="dxa"/>
          </w:tcPr>
          <w:p w:rsidR="00266716" w:rsidRPr="00670493" w:rsidRDefault="00266716" w:rsidP="00C10E40">
            <w:pPr>
              <w:spacing w:after="0"/>
              <w:rPr>
                <w:rFonts w:ascii="Pragmatica Light" w:hAnsi="Pragmatica Light" w:cs="Times New Roman"/>
                <w:b/>
                <w:sz w:val="24"/>
                <w:szCs w:val="24"/>
              </w:rPr>
            </w:pPr>
          </w:p>
          <w:p w:rsidR="00266716" w:rsidRPr="00670493" w:rsidRDefault="00266716" w:rsidP="00DD7919">
            <w:pPr>
              <w:spacing w:after="0"/>
              <w:rPr>
                <w:rFonts w:ascii="Pragmatica Light" w:hAnsi="Pragmatica Light" w:cs="Times New Roman"/>
                <w:sz w:val="24"/>
                <w:szCs w:val="24"/>
              </w:rPr>
            </w:pPr>
            <w:r w:rsidRPr="00670493">
              <w:rPr>
                <w:rFonts w:ascii="Pragmatica Light" w:hAnsi="Pragmatica Light" w:cs="Times New Roman"/>
                <w:b/>
                <w:sz w:val="24"/>
                <w:szCs w:val="24"/>
              </w:rPr>
              <w:t>___________________</w:t>
            </w:r>
            <w:r w:rsidR="005D56F1">
              <w:rPr>
                <w:rFonts w:ascii="Pragmatica Light" w:hAnsi="Pragmatica Light" w:cs="Times New Roman"/>
                <w:b/>
                <w:sz w:val="24"/>
                <w:szCs w:val="24"/>
              </w:rPr>
              <w:t>/инициалы, фамилия/</w:t>
            </w:r>
            <w:r w:rsidRPr="00670493">
              <w:rPr>
                <w:rFonts w:ascii="Pragmatica Light" w:hAnsi="Pragmatica Light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676F01" w:rsidRPr="00670493" w:rsidRDefault="00676F01">
      <w:pPr>
        <w:rPr>
          <w:rFonts w:ascii="Pragmatica Light" w:hAnsi="Pragmatica Light" w:cs="Times New Roman"/>
          <w:sz w:val="24"/>
          <w:szCs w:val="24"/>
        </w:rPr>
      </w:pPr>
    </w:p>
    <w:sectPr w:rsidR="00676F01" w:rsidRPr="00670493" w:rsidSect="00CD7CEE">
      <w:footerReference w:type="default" r:id="rId8"/>
      <w:pgSz w:w="11906" w:h="16838"/>
      <w:pgMar w:top="851" w:right="566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48" w:rsidRDefault="00D56E48">
      <w:pPr>
        <w:spacing w:after="0" w:line="240" w:lineRule="auto"/>
      </w:pPr>
      <w:r>
        <w:separator/>
      </w:r>
    </w:p>
  </w:endnote>
  <w:endnote w:type="continuationSeparator" w:id="0">
    <w:p w:rsidR="00D56E48" w:rsidRDefault="00D5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LightCTT">
    <w:altName w:val="Times New Roman"/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 Light">
    <w:panose1 w:val="020B0403040502020204"/>
    <w:charset w:val="CC"/>
    <w:family w:val="swiss"/>
    <w:pitch w:val="variable"/>
    <w:sig w:usb0="800002FF" w:usb1="5000204A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658096"/>
      <w:docPartObj>
        <w:docPartGallery w:val="Page Numbers (Bottom of Page)"/>
        <w:docPartUnique/>
      </w:docPartObj>
    </w:sdtPr>
    <w:sdtEndPr/>
    <w:sdtContent>
      <w:p w:rsidR="007B6D30" w:rsidRDefault="00BE00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DD2">
          <w:rPr>
            <w:noProof/>
          </w:rPr>
          <w:t>13</w:t>
        </w:r>
        <w:r>
          <w:fldChar w:fldCharType="end"/>
        </w:r>
      </w:p>
    </w:sdtContent>
  </w:sdt>
  <w:p w:rsidR="007B6D30" w:rsidRDefault="00EE5D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48" w:rsidRDefault="00D56E48">
      <w:pPr>
        <w:spacing w:after="0" w:line="240" w:lineRule="auto"/>
      </w:pPr>
      <w:r>
        <w:separator/>
      </w:r>
    </w:p>
  </w:footnote>
  <w:footnote w:type="continuationSeparator" w:id="0">
    <w:p w:rsidR="00D56E48" w:rsidRDefault="00D56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FF"/>
    <w:multiLevelType w:val="multilevel"/>
    <w:tmpl w:val="1C1A6A8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2564" w:hanging="72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2280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36BE59E7"/>
    <w:multiLevelType w:val="multilevel"/>
    <w:tmpl w:val="9C9440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3C6E0C2D"/>
    <w:multiLevelType w:val="multilevel"/>
    <w:tmpl w:val="F19C927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7E97E7E"/>
    <w:multiLevelType w:val="hybridMultilevel"/>
    <w:tmpl w:val="CC8EDA12"/>
    <w:lvl w:ilvl="0" w:tplc="D53E6BF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382B7C"/>
    <w:multiLevelType w:val="multilevel"/>
    <w:tmpl w:val="959ABD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97" w:hanging="720"/>
      </w:pPr>
      <w:rPr>
        <w:rFonts w:ascii="PragmaticaLightCTT" w:hAnsi="PragmaticaLightCTT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5" w15:restartNumberingAfterBreak="0">
    <w:nsid w:val="7E556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1"/>
        </w:tabs>
        <w:ind w:left="28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1"/>
        </w:tabs>
        <w:ind w:left="50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2C"/>
    <w:rsid w:val="000210E9"/>
    <w:rsid w:val="000215C6"/>
    <w:rsid w:val="0007051D"/>
    <w:rsid w:val="00080E52"/>
    <w:rsid w:val="000A199E"/>
    <w:rsid w:val="000A77D4"/>
    <w:rsid w:val="000C03FF"/>
    <w:rsid w:val="00133053"/>
    <w:rsid w:val="00143B5A"/>
    <w:rsid w:val="00145217"/>
    <w:rsid w:val="001821B9"/>
    <w:rsid w:val="001A5A2B"/>
    <w:rsid w:val="001C075A"/>
    <w:rsid w:val="001D03BE"/>
    <w:rsid w:val="001D7EED"/>
    <w:rsid w:val="001F349A"/>
    <w:rsid w:val="00200F40"/>
    <w:rsid w:val="00220F39"/>
    <w:rsid w:val="0024012B"/>
    <w:rsid w:val="002403C1"/>
    <w:rsid w:val="00263B81"/>
    <w:rsid w:val="00266716"/>
    <w:rsid w:val="002B210C"/>
    <w:rsid w:val="002B72FF"/>
    <w:rsid w:val="002C3FB4"/>
    <w:rsid w:val="002D77DC"/>
    <w:rsid w:val="002F517B"/>
    <w:rsid w:val="00305B30"/>
    <w:rsid w:val="00315F11"/>
    <w:rsid w:val="00326AF3"/>
    <w:rsid w:val="0034295E"/>
    <w:rsid w:val="00355A97"/>
    <w:rsid w:val="00372018"/>
    <w:rsid w:val="00372B13"/>
    <w:rsid w:val="003A70FE"/>
    <w:rsid w:val="003B1080"/>
    <w:rsid w:val="003C561A"/>
    <w:rsid w:val="003D4BE2"/>
    <w:rsid w:val="003D71CC"/>
    <w:rsid w:val="003E2301"/>
    <w:rsid w:val="003F6BE0"/>
    <w:rsid w:val="004015A6"/>
    <w:rsid w:val="00415106"/>
    <w:rsid w:val="00433319"/>
    <w:rsid w:val="004447C1"/>
    <w:rsid w:val="004D71EE"/>
    <w:rsid w:val="004E3E22"/>
    <w:rsid w:val="00512209"/>
    <w:rsid w:val="005144D7"/>
    <w:rsid w:val="00570648"/>
    <w:rsid w:val="0058661A"/>
    <w:rsid w:val="00595A33"/>
    <w:rsid w:val="005B22EF"/>
    <w:rsid w:val="005B79B5"/>
    <w:rsid w:val="005D56F1"/>
    <w:rsid w:val="005E4EB5"/>
    <w:rsid w:val="006074E7"/>
    <w:rsid w:val="006241FB"/>
    <w:rsid w:val="0065754E"/>
    <w:rsid w:val="00670493"/>
    <w:rsid w:val="006705F7"/>
    <w:rsid w:val="00673007"/>
    <w:rsid w:val="00673477"/>
    <w:rsid w:val="00676F01"/>
    <w:rsid w:val="006C4300"/>
    <w:rsid w:val="006D76DE"/>
    <w:rsid w:val="007054BD"/>
    <w:rsid w:val="007156F0"/>
    <w:rsid w:val="0072424C"/>
    <w:rsid w:val="00765CA3"/>
    <w:rsid w:val="00766510"/>
    <w:rsid w:val="007805B5"/>
    <w:rsid w:val="00792A1C"/>
    <w:rsid w:val="007B1542"/>
    <w:rsid w:val="007B41DC"/>
    <w:rsid w:val="007D0EAD"/>
    <w:rsid w:val="007F1349"/>
    <w:rsid w:val="00831DC8"/>
    <w:rsid w:val="00845752"/>
    <w:rsid w:val="00860EC0"/>
    <w:rsid w:val="008611EF"/>
    <w:rsid w:val="00867EFC"/>
    <w:rsid w:val="00872A1A"/>
    <w:rsid w:val="008C047B"/>
    <w:rsid w:val="008E02FA"/>
    <w:rsid w:val="008E17C0"/>
    <w:rsid w:val="00917E2C"/>
    <w:rsid w:val="00924C78"/>
    <w:rsid w:val="00947705"/>
    <w:rsid w:val="00952396"/>
    <w:rsid w:val="00964817"/>
    <w:rsid w:val="009868DB"/>
    <w:rsid w:val="00987A69"/>
    <w:rsid w:val="00990F05"/>
    <w:rsid w:val="0099719F"/>
    <w:rsid w:val="009D2E3A"/>
    <w:rsid w:val="009D58C9"/>
    <w:rsid w:val="009F1997"/>
    <w:rsid w:val="00A069DC"/>
    <w:rsid w:val="00A2254E"/>
    <w:rsid w:val="00A36C96"/>
    <w:rsid w:val="00A4599C"/>
    <w:rsid w:val="00A73645"/>
    <w:rsid w:val="00A9382F"/>
    <w:rsid w:val="00AB59E1"/>
    <w:rsid w:val="00AC173A"/>
    <w:rsid w:val="00AD27E3"/>
    <w:rsid w:val="00AD5F05"/>
    <w:rsid w:val="00AD6C58"/>
    <w:rsid w:val="00AF5C29"/>
    <w:rsid w:val="00B0297F"/>
    <w:rsid w:val="00B02A88"/>
    <w:rsid w:val="00B438A3"/>
    <w:rsid w:val="00B45E45"/>
    <w:rsid w:val="00B80A2D"/>
    <w:rsid w:val="00B852CF"/>
    <w:rsid w:val="00BA21C4"/>
    <w:rsid w:val="00BA3C24"/>
    <w:rsid w:val="00BA6047"/>
    <w:rsid w:val="00BA7AC9"/>
    <w:rsid w:val="00BB5993"/>
    <w:rsid w:val="00BD4AA8"/>
    <w:rsid w:val="00BE007C"/>
    <w:rsid w:val="00BE0A66"/>
    <w:rsid w:val="00BF5EAB"/>
    <w:rsid w:val="00C21610"/>
    <w:rsid w:val="00C24708"/>
    <w:rsid w:val="00C4559E"/>
    <w:rsid w:val="00C54398"/>
    <w:rsid w:val="00C84147"/>
    <w:rsid w:val="00CA2E00"/>
    <w:rsid w:val="00CC6E2B"/>
    <w:rsid w:val="00CD3320"/>
    <w:rsid w:val="00CD5A21"/>
    <w:rsid w:val="00CD7CEE"/>
    <w:rsid w:val="00CF38ED"/>
    <w:rsid w:val="00CF7BA7"/>
    <w:rsid w:val="00D059A0"/>
    <w:rsid w:val="00D1037F"/>
    <w:rsid w:val="00D2720C"/>
    <w:rsid w:val="00D2775B"/>
    <w:rsid w:val="00D54F53"/>
    <w:rsid w:val="00D56E48"/>
    <w:rsid w:val="00D67758"/>
    <w:rsid w:val="00DC1B5F"/>
    <w:rsid w:val="00DD069A"/>
    <w:rsid w:val="00DD1DA7"/>
    <w:rsid w:val="00DD7919"/>
    <w:rsid w:val="00DF3359"/>
    <w:rsid w:val="00E0132C"/>
    <w:rsid w:val="00E03B82"/>
    <w:rsid w:val="00E06684"/>
    <w:rsid w:val="00E23AD1"/>
    <w:rsid w:val="00E3358E"/>
    <w:rsid w:val="00E41A97"/>
    <w:rsid w:val="00E42B6C"/>
    <w:rsid w:val="00E54CAF"/>
    <w:rsid w:val="00E81442"/>
    <w:rsid w:val="00E83515"/>
    <w:rsid w:val="00E85B46"/>
    <w:rsid w:val="00EA1CFB"/>
    <w:rsid w:val="00EA4D94"/>
    <w:rsid w:val="00EB468F"/>
    <w:rsid w:val="00ED5E54"/>
    <w:rsid w:val="00EE5DD2"/>
    <w:rsid w:val="00EE7571"/>
    <w:rsid w:val="00EF3AD0"/>
    <w:rsid w:val="00F220C9"/>
    <w:rsid w:val="00F24928"/>
    <w:rsid w:val="00F31346"/>
    <w:rsid w:val="00F329F3"/>
    <w:rsid w:val="00F345D5"/>
    <w:rsid w:val="00F716B8"/>
    <w:rsid w:val="00F720E0"/>
    <w:rsid w:val="00F92B2D"/>
    <w:rsid w:val="00FA6850"/>
    <w:rsid w:val="00FB2671"/>
    <w:rsid w:val="00FB39E3"/>
    <w:rsid w:val="00FC7D3F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0DF0D-EFD3-4965-A7B7-0C564DD5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2A88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02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ted">
    <w:name w:val="Preformatted"/>
    <w:basedOn w:val="a"/>
    <w:rsid w:val="00B02A8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5">
    <w:name w:val="List Paragraph"/>
    <w:aliases w:val="????,????1,?????1,Bulletr List Paragraph,Colorful List - Accent 11,FooterText,List Paragraph1,List Paragraph11,List Paragraph2,Lists,Paragraphe de liste1,Parágrafo da Lista1,Párrafo de lista1,numbered,リスト段落1,列出段落,列出段落1"/>
    <w:basedOn w:val="a"/>
    <w:link w:val="a6"/>
    <w:uiPriority w:val="34"/>
    <w:qFormat/>
    <w:rsid w:val="00B02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2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A88"/>
  </w:style>
  <w:style w:type="paragraph" w:customStyle="1" w:styleId="a9">
    <w:name w:val="Текст в заданном формате"/>
    <w:basedOn w:val="a"/>
    <w:rsid w:val="00B02A88"/>
    <w:pPr>
      <w:suppressAutoHyphens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6">
    <w:name w:val="Абзац списка Знак"/>
    <w:aliases w:val="???? Знак,????1 Знак,?????1 Знак,Bulletr List Paragraph Знак,Colorful List - Accent 11 Знак,FooterText Знак,List Paragraph1 Знак,List Paragraph11 Знак,List Paragraph2 Знак,Lists Знак,Paragraphe de liste1 Знак,Parágrafo da Lista1 Знак"/>
    <w:link w:val="a5"/>
    <w:uiPriority w:val="34"/>
    <w:locked/>
    <w:rsid w:val="00B02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rsid w:val="00B02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B02A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B02A8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d">
    <w:name w:val="Текст Знак"/>
    <w:basedOn w:val="a0"/>
    <w:link w:val="ac"/>
    <w:uiPriority w:val="99"/>
    <w:rsid w:val="00B02A88"/>
    <w:rPr>
      <w:rFonts w:ascii="Calibri" w:hAnsi="Calibri" w:cs="Consolas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61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1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1E7A-6712-4C3D-85DD-666F4425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Рудковская Татьяна Анатольевна</dc:creator>
  <cp:keywords/>
  <dc:description/>
  <cp:lastModifiedBy>Рудковская Татьяна Анатольевна</cp:lastModifiedBy>
  <cp:revision>4</cp:revision>
  <cp:lastPrinted>2025-01-28T12:32:00Z</cp:lastPrinted>
  <dcterms:created xsi:type="dcterms:W3CDTF">2025-02-07T08:30:00Z</dcterms:created>
  <dcterms:modified xsi:type="dcterms:W3CDTF">2025-02-07T08:35:00Z</dcterms:modified>
</cp:coreProperties>
</file>