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45" w:rsidRDefault="00C74645" w:rsidP="00C746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Форма 9. Информация об </w:t>
      </w:r>
      <w:proofErr w:type="gramStart"/>
      <w:r>
        <w:rPr>
          <w:rFonts w:ascii="Arial" w:hAnsi="Arial" w:cs="Arial"/>
          <w:sz w:val="20"/>
          <w:szCs w:val="20"/>
        </w:rPr>
        <w:t>основных</w:t>
      </w:r>
      <w:proofErr w:type="gramEnd"/>
      <w:r>
        <w:rPr>
          <w:rFonts w:ascii="Arial" w:hAnsi="Arial" w:cs="Arial"/>
          <w:sz w:val="20"/>
          <w:szCs w:val="20"/>
        </w:rPr>
        <w:t xml:space="preserve"> потребительских</w:t>
      </w:r>
    </w:p>
    <w:p w:rsidR="00C74645" w:rsidRDefault="00C74645" w:rsidP="00C74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характеристиках</w:t>
      </w:r>
      <w:proofErr w:type="gramEnd"/>
      <w:r>
        <w:rPr>
          <w:rFonts w:ascii="Arial" w:hAnsi="Arial" w:cs="Arial"/>
          <w:sz w:val="20"/>
          <w:szCs w:val="20"/>
        </w:rPr>
        <w:t xml:space="preserve"> регулируе</w:t>
      </w:r>
      <w:r w:rsidR="00DA26A7">
        <w:rPr>
          <w:rFonts w:ascii="Arial" w:hAnsi="Arial" w:cs="Arial"/>
          <w:sz w:val="20"/>
          <w:szCs w:val="20"/>
        </w:rPr>
        <w:t xml:space="preserve">мых товаров и услуг </w:t>
      </w:r>
      <w:r w:rsidR="00DA26A7" w:rsidRPr="00DA26A7">
        <w:rPr>
          <w:rFonts w:ascii="Arial" w:hAnsi="Arial" w:cs="Arial"/>
          <w:b/>
          <w:sz w:val="20"/>
          <w:szCs w:val="20"/>
        </w:rPr>
        <w:t>ООО «СОЦИУМ-СООРУЖЕНИЕ»</w:t>
      </w:r>
      <w:r w:rsidR="00DA26A7">
        <w:rPr>
          <w:rFonts w:ascii="Arial" w:hAnsi="Arial" w:cs="Arial"/>
          <w:sz w:val="20"/>
          <w:szCs w:val="20"/>
        </w:rPr>
        <w:t xml:space="preserve"> </w:t>
      </w:r>
    </w:p>
    <w:p w:rsidR="00C74645" w:rsidRPr="00DA26A7" w:rsidRDefault="00C74645" w:rsidP="00C74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организаций и их </w:t>
      </w:r>
      <w:proofErr w:type="gramStart"/>
      <w:r>
        <w:rPr>
          <w:rFonts w:ascii="Arial" w:hAnsi="Arial" w:cs="Arial"/>
          <w:sz w:val="20"/>
          <w:szCs w:val="20"/>
        </w:rPr>
        <w:t>соответствии</w:t>
      </w:r>
      <w:proofErr w:type="gramEnd"/>
      <w:r>
        <w:rPr>
          <w:rFonts w:ascii="Arial" w:hAnsi="Arial" w:cs="Arial"/>
          <w:sz w:val="20"/>
          <w:szCs w:val="20"/>
        </w:rPr>
        <w:t xml:space="preserve"> установленным требованиям</w:t>
      </w:r>
      <w:r w:rsidR="002975D8">
        <w:rPr>
          <w:rFonts w:ascii="Arial" w:hAnsi="Arial" w:cs="Arial"/>
          <w:sz w:val="20"/>
          <w:szCs w:val="20"/>
        </w:rPr>
        <w:t xml:space="preserve"> </w:t>
      </w:r>
      <w:r w:rsidR="002975D8" w:rsidRPr="00DA26A7">
        <w:rPr>
          <w:rFonts w:ascii="Arial" w:hAnsi="Arial" w:cs="Arial"/>
          <w:b/>
          <w:sz w:val="20"/>
          <w:szCs w:val="20"/>
        </w:rPr>
        <w:t xml:space="preserve">за </w:t>
      </w:r>
      <w:r w:rsidR="00EC33EC">
        <w:rPr>
          <w:rFonts w:ascii="Arial" w:hAnsi="Arial" w:cs="Arial"/>
          <w:b/>
          <w:sz w:val="20"/>
          <w:szCs w:val="20"/>
        </w:rPr>
        <w:t xml:space="preserve">2016 </w:t>
      </w:r>
      <w:bookmarkStart w:id="0" w:name="_GoBack"/>
      <w:bookmarkEnd w:id="0"/>
      <w:r w:rsidR="002975D8" w:rsidRPr="00DA26A7">
        <w:rPr>
          <w:rFonts w:ascii="Arial" w:hAnsi="Arial" w:cs="Arial"/>
          <w:b/>
          <w:sz w:val="20"/>
          <w:szCs w:val="20"/>
        </w:rPr>
        <w:t xml:space="preserve">год </w:t>
      </w:r>
    </w:p>
    <w:p w:rsidR="00C74645" w:rsidRDefault="00C74645" w:rsidP="00C746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утверждались</w:t>
            </w:r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Заявки о технологическом присоединении не поступали.</w:t>
            </w:r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DA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Заявки </w:t>
            </w:r>
            <w:r w:rsidR="00DA26A7">
              <w:rPr>
                <w:rFonts w:ascii="Arial" w:hAnsi="Arial" w:cs="Arial"/>
                <w:sz w:val="20"/>
                <w:szCs w:val="20"/>
              </w:rPr>
              <w:t>не поступали</w:t>
            </w:r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ar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пунктами 70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76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ar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(Собрание законодательства Российской Федерации, 2012, N 34, ст. 4734;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C74645" w:rsidRDefault="00C74645" w:rsidP="00C746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4645" w:rsidRDefault="00C74645" w:rsidP="00C74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74645" w:rsidRDefault="00C74645" w:rsidP="00C746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0"/>
      <w:bookmarkEnd w:id="1"/>
      <w:r>
        <w:rPr>
          <w:rFonts w:ascii="Arial" w:hAnsi="Arial" w:cs="Arial"/>
          <w:sz w:val="20"/>
          <w:szCs w:val="20"/>
        </w:rPr>
        <w:t>&lt;**&gt; Заполняется нарастающим итогом.</w:t>
      </w:r>
    </w:p>
    <w:p w:rsidR="00C74645" w:rsidRDefault="00C74645" w:rsidP="00C746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21"/>
      <w:bookmarkEnd w:id="2"/>
      <w:r>
        <w:rPr>
          <w:rFonts w:ascii="Arial" w:hAnsi="Arial" w:cs="Arial"/>
          <w:sz w:val="20"/>
          <w:szCs w:val="20"/>
        </w:rP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187D17" w:rsidRDefault="00187D17"/>
    <w:sectPr w:rsidR="00187D17" w:rsidSect="003B3F39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45"/>
    <w:rsid w:val="00187D17"/>
    <w:rsid w:val="002975D8"/>
    <w:rsid w:val="00C74645"/>
    <w:rsid w:val="00DA26A7"/>
    <w:rsid w:val="00E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FDD7C7EEEAD6E34B65BFC6430434F8B751718A778A486D6E2D5B99B49FEEA4188C39FD720BEC16DAp3I" TargetMode="External"/><Relationship Id="rId5" Type="http://schemas.openxmlformats.org/officeDocument/2006/relationships/hyperlink" Target="consultantplus://offline/ref=02FDD7C7EEEAD6E34B65BFC6430434F8B751718A778A486D6E2D5B99B49FEEA4188C39FD720BEC10DAp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Мигута Артем Анатольевич</dc:creator>
  <cp:lastModifiedBy>Мигута Артем Анатольевич</cp:lastModifiedBy>
  <cp:revision>4</cp:revision>
  <dcterms:created xsi:type="dcterms:W3CDTF">2018-07-27T08:41:00Z</dcterms:created>
  <dcterms:modified xsi:type="dcterms:W3CDTF">2018-07-27T11:09:00Z</dcterms:modified>
</cp:coreProperties>
</file>