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DB" w:rsidRDefault="00014CDB" w:rsidP="00014CDB">
      <w:pPr>
        <w:rPr>
          <w:rFonts w:ascii="Arial" w:hAnsi="Arial" w:cs="Arial"/>
        </w:rPr>
      </w:pPr>
    </w:p>
    <w:p w:rsidR="00014CDB" w:rsidRPr="004A0547" w:rsidRDefault="00014CDB" w:rsidP="00014CDB">
      <w:pPr>
        <w:jc w:val="center"/>
        <w:rPr>
          <w:rFonts w:ascii="PragmaticaLightCTT" w:hAnsi="PragmaticaLightCTT" w:cs="Arial"/>
          <w:b/>
          <w:sz w:val="32"/>
          <w:szCs w:val="32"/>
        </w:rPr>
      </w:pPr>
      <w:r w:rsidRPr="004A0547">
        <w:rPr>
          <w:rFonts w:ascii="PragmaticaLightCTT" w:hAnsi="PragmaticaLightCTT" w:cs="Arial"/>
          <w:b/>
          <w:sz w:val="32"/>
          <w:szCs w:val="32"/>
        </w:rPr>
        <w:t>Техническое задание</w:t>
      </w:r>
    </w:p>
    <w:p w:rsidR="00642897" w:rsidRPr="004A0547" w:rsidRDefault="00014CDB" w:rsidP="00642897">
      <w:pPr>
        <w:jc w:val="center"/>
        <w:rPr>
          <w:rFonts w:ascii="PragmaticaLightCTT" w:hAnsi="PragmaticaLightCTT" w:cs="Arial"/>
          <w:sz w:val="28"/>
          <w:szCs w:val="28"/>
        </w:rPr>
      </w:pPr>
      <w:r w:rsidRPr="004A0547">
        <w:rPr>
          <w:rFonts w:ascii="PragmaticaLightCTT" w:hAnsi="PragmaticaLightCTT" w:cs="Arial"/>
          <w:sz w:val="28"/>
          <w:szCs w:val="28"/>
        </w:rPr>
        <w:t xml:space="preserve">на </w:t>
      </w:r>
      <w:r w:rsidR="007043B6" w:rsidRPr="004A0547">
        <w:rPr>
          <w:rFonts w:ascii="PragmaticaLightCTT" w:hAnsi="PragmaticaLightCTT" w:cs="Arial"/>
          <w:sz w:val="28"/>
          <w:szCs w:val="28"/>
        </w:rPr>
        <w:t>ремонтно-строительные работы</w:t>
      </w:r>
      <w:r w:rsidR="00642897" w:rsidRPr="004A0547">
        <w:rPr>
          <w:rFonts w:ascii="PragmaticaLightCTT" w:hAnsi="PragmaticaLightCTT" w:cs="Arial"/>
          <w:sz w:val="28"/>
          <w:szCs w:val="28"/>
        </w:rPr>
        <w:t xml:space="preserve"> </w:t>
      </w:r>
    </w:p>
    <w:p w:rsidR="003D38BF" w:rsidRPr="004A0547" w:rsidRDefault="003D38BF" w:rsidP="00BD78F4">
      <w:pPr>
        <w:jc w:val="center"/>
        <w:rPr>
          <w:rFonts w:ascii="PragmaticaLightCTT" w:hAnsi="PragmaticaLightCTT" w:cs="Arial"/>
          <w:sz w:val="28"/>
          <w:szCs w:val="28"/>
        </w:rPr>
      </w:pPr>
      <w:proofErr w:type="gramStart"/>
      <w:r w:rsidRPr="004A0547">
        <w:rPr>
          <w:rFonts w:ascii="PragmaticaLightCTT" w:hAnsi="PragmaticaLightCTT" w:cs="Arial"/>
          <w:sz w:val="28"/>
          <w:szCs w:val="28"/>
        </w:rPr>
        <w:t xml:space="preserve">на </w:t>
      </w:r>
      <w:r w:rsidR="00BD78F4">
        <w:rPr>
          <w:rFonts w:ascii="PragmaticaLightCTT" w:hAnsi="PragmaticaLightCTT" w:cs="Arial"/>
          <w:sz w:val="28"/>
          <w:szCs w:val="28"/>
        </w:rPr>
        <w:t>ремонту</w:t>
      </w:r>
      <w:proofErr w:type="gramEnd"/>
      <w:r w:rsidR="00BD78F4">
        <w:rPr>
          <w:rFonts w:ascii="PragmaticaLightCTT" w:hAnsi="PragmaticaLightCTT" w:cs="Arial"/>
          <w:sz w:val="28"/>
          <w:szCs w:val="28"/>
        </w:rPr>
        <w:t xml:space="preserve"> наружных стен </w:t>
      </w:r>
      <w:r w:rsidRPr="004A0547">
        <w:rPr>
          <w:rFonts w:ascii="PragmaticaLightCTT" w:hAnsi="PragmaticaLightCTT" w:cs="Arial"/>
          <w:sz w:val="28"/>
          <w:szCs w:val="28"/>
        </w:rPr>
        <w:t xml:space="preserve">корпуса </w:t>
      </w:r>
      <w:r w:rsidR="00BF6231" w:rsidRPr="004A0547">
        <w:rPr>
          <w:rFonts w:ascii="PragmaticaLightCTT" w:hAnsi="PragmaticaLightCTT" w:cs="Arial"/>
          <w:sz w:val="28"/>
          <w:szCs w:val="28"/>
        </w:rPr>
        <w:t xml:space="preserve">32 </w:t>
      </w:r>
    </w:p>
    <w:p w:rsidR="000C1508" w:rsidRPr="004A0547" w:rsidRDefault="00014CDB" w:rsidP="00642897">
      <w:pPr>
        <w:jc w:val="center"/>
        <w:rPr>
          <w:rFonts w:ascii="PragmaticaLightCTT" w:hAnsi="PragmaticaLightCTT" w:cs="Arial"/>
          <w:sz w:val="28"/>
          <w:szCs w:val="28"/>
        </w:rPr>
      </w:pPr>
      <w:r w:rsidRPr="004A0547">
        <w:rPr>
          <w:rFonts w:ascii="PragmaticaLightCTT" w:hAnsi="PragmaticaLightCTT" w:cs="Arial"/>
          <w:sz w:val="28"/>
          <w:szCs w:val="28"/>
        </w:rPr>
        <w:t xml:space="preserve">по адресу: </w:t>
      </w:r>
      <w:proofErr w:type="spellStart"/>
      <w:r w:rsidR="00BD78F4">
        <w:rPr>
          <w:rFonts w:ascii="PragmaticaLightCTT" w:hAnsi="PragmaticaLightCTT" w:cs="Arial"/>
          <w:sz w:val="28"/>
          <w:szCs w:val="28"/>
        </w:rPr>
        <w:t>г.Москва</w:t>
      </w:r>
      <w:proofErr w:type="spellEnd"/>
      <w:r w:rsidR="00BD78F4">
        <w:rPr>
          <w:rFonts w:ascii="PragmaticaLightCTT" w:hAnsi="PragmaticaLightCTT" w:cs="Arial"/>
          <w:sz w:val="28"/>
          <w:szCs w:val="28"/>
        </w:rPr>
        <w:t xml:space="preserve">, </w:t>
      </w:r>
      <w:r w:rsidRPr="004A0547">
        <w:rPr>
          <w:rFonts w:ascii="PragmaticaLightCTT" w:hAnsi="PragmaticaLightCTT" w:cs="Arial"/>
          <w:sz w:val="28"/>
          <w:szCs w:val="28"/>
        </w:rPr>
        <w:t>Ленинградск</w:t>
      </w:r>
      <w:r w:rsidR="00750962" w:rsidRPr="004A0547">
        <w:rPr>
          <w:rFonts w:ascii="PragmaticaLightCTT" w:hAnsi="PragmaticaLightCTT" w:cs="Arial"/>
          <w:sz w:val="28"/>
          <w:szCs w:val="28"/>
        </w:rPr>
        <w:t>ий пр-т, д.80</w:t>
      </w:r>
    </w:p>
    <w:p w:rsidR="000C1508" w:rsidRPr="004A0547" w:rsidRDefault="000C1508" w:rsidP="00014CDB">
      <w:pPr>
        <w:rPr>
          <w:rFonts w:ascii="PragmaticaLightCTT" w:hAnsi="PragmaticaLightCTT" w:cs="Arial"/>
        </w:rPr>
      </w:pPr>
    </w:p>
    <w:tbl>
      <w:tblPr>
        <w:tblW w:w="109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484"/>
        <w:gridCol w:w="2074"/>
        <w:gridCol w:w="1639"/>
      </w:tblGrid>
      <w:tr w:rsidR="00FA698B" w:rsidRPr="004A0547" w:rsidTr="00491F2A">
        <w:trPr>
          <w:trHeight w:val="447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:rsidR="00FA698B" w:rsidRPr="004A0547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4A0547">
              <w:rPr>
                <w:rFonts w:ascii="PragmaticaLightCTT" w:hAnsi="PragmaticaLightCTT" w:cs="Arial"/>
                <w:b/>
                <w:color w:val="000000"/>
              </w:rPr>
              <w:t>№ п/п</w:t>
            </w:r>
          </w:p>
        </w:tc>
        <w:tc>
          <w:tcPr>
            <w:tcW w:w="6484" w:type="dxa"/>
            <w:vMerge w:val="restart"/>
            <w:shd w:val="clear" w:color="auto" w:fill="auto"/>
            <w:vAlign w:val="center"/>
            <w:hideMark/>
          </w:tcPr>
          <w:p w:rsidR="00FA698B" w:rsidRPr="004A0547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4A0547">
              <w:rPr>
                <w:rFonts w:ascii="PragmaticaLightCTT" w:hAnsi="PragmaticaLightCTT" w:cs="Arial"/>
                <w:b/>
                <w:color w:val="000000"/>
              </w:rPr>
              <w:t>Наименование работ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  <w:hideMark/>
          </w:tcPr>
          <w:p w:rsidR="00FA698B" w:rsidRPr="004A0547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4A0547">
              <w:rPr>
                <w:rFonts w:ascii="PragmaticaLightCTT" w:hAnsi="PragmaticaLightCTT" w:cs="Arial"/>
                <w:b/>
                <w:color w:val="000000"/>
              </w:rPr>
              <w:t>Единица измерения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  <w:hideMark/>
          </w:tcPr>
          <w:p w:rsidR="00FA698B" w:rsidRPr="004A0547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4A0547">
              <w:rPr>
                <w:rFonts w:ascii="PragmaticaLightCTT" w:hAnsi="PragmaticaLightCTT" w:cs="Arial"/>
                <w:b/>
                <w:color w:val="000000"/>
              </w:rPr>
              <w:t>Количество</w:t>
            </w:r>
          </w:p>
        </w:tc>
      </w:tr>
      <w:tr w:rsidR="00FA698B" w:rsidRPr="004A0547" w:rsidTr="00491F2A">
        <w:trPr>
          <w:trHeight w:val="521"/>
        </w:trPr>
        <w:tc>
          <w:tcPr>
            <w:tcW w:w="711" w:type="dxa"/>
            <w:vMerge/>
            <w:vAlign w:val="center"/>
            <w:hideMark/>
          </w:tcPr>
          <w:p w:rsidR="00FA698B" w:rsidRPr="004A0547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6484" w:type="dxa"/>
            <w:vMerge/>
            <w:vAlign w:val="center"/>
            <w:hideMark/>
          </w:tcPr>
          <w:p w:rsidR="00FA698B" w:rsidRPr="004A0547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2074" w:type="dxa"/>
            <w:vMerge/>
            <w:vAlign w:val="center"/>
            <w:hideMark/>
          </w:tcPr>
          <w:p w:rsidR="00FA698B" w:rsidRPr="004A0547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FA698B" w:rsidRPr="004A0547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</w:tr>
      <w:tr w:rsidR="00E02728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E02728" w:rsidRPr="004A0547" w:rsidRDefault="00E02728" w:rsidP="00E02728">
            <w:pPr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E02728" w:rsidRPr="0005179E" w:rsidRDefault="0005179E" w:rsidP="00E02728">
            <w:pPr>
              <w:tabs>
                <w:tab w:val="left" w:pos="5505"/>
              </w:tabs>
              <w:rPr>
                <w:rFonts w:ascii="PragmaticaLightCTT" w:hAnsi="PragmaticaLightCTT" w:cs="Arial"/>
                <w:b/>
              </w:rPr>
            </w:pPr>
            <w:r w:rsidRPr="0005179E">
              <w:rPr>
                <w:rFonts w:ascii="PragmaticaLightCTT" w:hAnsi="PragmaticaLightCTT" w:cs="Arial"/>
                <w:b/>
              </w:rPr>
              <w:t>Главный фасад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02728" w:rsidRPr="004A0547" w:rsidRDefault="00E02728" w:rsidP="00E02728">
            <w:pPr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E02728" w:rsidRPr="004A0547" w:rsidRDefault="00E02728" w:rsidP="00E02728">
            <w:pPr>
              <w:jc w:val="center"/>
              <w:rPr>
                <w:rFonts w:ascii="PragmaticaLightCTT" w:hAnsi="PragmaticaLightCTT" w:cs="Arial"/>
              </w:rPr>
            </w:pPr>
          </w:p>
        </w:tc>
      </w:tr>
      <w:tr w:rsidR="00E02728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E02728" w:rsidRPr="004A0547" w:rsidRDefault="008A006E" w:rsidP="00E02728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</w:t>
            </w:r>
            <w:r w:rsidR="00625256">
              <w:rPr>
                <w:rFonts w:ascii="PragmaticaLightCTT" w:hAnsi="PragmaticaLightCTT" w:cs="Arial"/>
              </w:rPr>
              <w:t>.1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E02728" w:rsidRPr="004A0547" w:rsidRDefault="0005179E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Замена </w:t>
            </w:r>
            <w:r w:rsidR="00625256">
              <w:rPr>
                <w:rFonts w:ascii="PragmaticaLightCTT" w:hAnsi="PragmaticaLightCTT" w:cs="Arial"/>
              </w:rPr>
              <w:t>оконного блока</w:t>
            </w:r>
            <w:r w:rsidR="00E02728" w:rsidRPr="004A0547">
              <w:rPr>
                <w:rFonts w:ascii="PragmaticaLightCTT" w:hAnsi="PragmaticaLightCTT" w:cs="Arial"/>
              </w:rPr>
              <w:t xml:space="preserve"> </w:t>
            </w:r>
            <w:r w:rsidR="00625256" w:rsidRPr="004A0547">
              <w:rPr>
                <w:rFonts w:ascii="PragmaticaLightCTT" w:hAnsi="PragmaticaLightCTT" w:cs="Arial"/>
              </w:rPr>
              <w:t xml:space="preserve">из ПВХ </w:t>
            </w:r>
            <w:r w:rsidR="00625256">
              <w:rPr>
                <w:rFonts w:ascii="PragmaticaLightCTT" w:hAnsi="PragmaticaLightCTT" w:cs="Arial"/>
              </w:rPr>
              <w:t>размером1760х1880мм на новый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02728" w:rsidRPr="004A0547" w:rsidRDefault="00E02728" w:rsidP="00E02728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E02728" w:rsidRPr="004A0547" w:rsidRDefault="00625256" w:rsidP="00E02728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1.2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Замена деревянного оконного блока размером1760х1880мм на новый</w:t>
            </w:r>
            <w:r w:rsidRPr="004A0547">
              <w:rPr>
                <w:rFonts w:ascii="PragmaticaLightCTT" w:hAnsi="PragmaticaLightCTT" w:cs="Arial"/>
              </w:rPr>
              <w:t xml:space="preserve"> из ПВХ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2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Замена металлических оцинкованных подоконных отливов, размером 2</w:t>
            </w:r>
            <w:r>
              <w:rPr>
                <w:rFonts w:ascii="PragmaticaLightCTT" w:hAnsi="PragmaticaLightCTT" w:cs="Arial"/>
              </w:rPr>
              <w:t>,0</w:t>
            </w:r>
            <w:r w:rsidRPr="004A0547">
              <w:rPr>
                <w:rFonts w:ascii="PragmaticaLightCTT" w:hAnsi="PragmaticaLightCTT" w:cs="Arial"/>
              </w:rPr>
              <w:t>х0,35м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2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3.1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Замена подоконника </w:t>
            </w:r>
            <w:r w:rsidRPr="004A0547">
              <w:rPr>
                <w:rFonts w:ascii="PragmaticaLightCTT" w:hAnsi="PragmaticaLightCTT" w:cs="Arial"/>
              </w:rPr>
              <w:t>из ПВХ, размером 2х0,4м</w:t>
            </w:r>
            <w:r>
              <w:rPr>
                <w:rFonts w:ascii="PragmaticaLightCTT" w:hAnsi="PragmaticaLightCTT" w:cs="Arial"/>
              </w:rPr>
              <w:t>,</w:t>
            </w:r>
          </w:p>
          <w:p w:rsidR="00625256" w:rsidRPr="004A0547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на новый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3.2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Замена деревянного подоконника</w:t>
            </w:r>
            <w:r w:rsidRPr="004A0547">
              <w:rPr>
                <w:rFonts w:ascii="PragmaticaLightCTT" w:hAnsi="PragmaticaLightCTT" w:cs="Arial"/>
              </w:rPr>
              <w:t>, размером 2х0,4м</w:t>
            </w:r>
            <w:r>
              <w:rPr>
                <w:rFonts w:ascii="PragmaticaLightCTT" w:hAnsi="PragmaticaLightCTT" w:cs="Arial"/>
              </w:rPr>
              <w:t>,</w:t>
            </w:r>
          </w:p>
          <w:p w:rsidR="00625256" w:rsidRPr="004A0547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на новый</w:t>
            </w:r>
            <w:r w:rsidRPr="004A0547">
              <w:rPr>
                <w:rFonts w:ascii="PragmaticaLightCTT" w:hAnsi="PragmaticaLightCTT" w:cs="Arial"/>
              </w:rPr>
              <w:t xml:space="preserve"> из ПВХ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56" w:rsidRPr="004A0547" w:rsidRDefault="00625256" w:rsidP="00625256">
            <w:pPr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Демонтаж участков обшивки стен ГКЛ </w:t>
            </w:r>
            <w:proofErr w:type="gramStart"/>
            <w:r>
              <w:rPr>
                <w:rFonts w:ascii="PragmaticaLightCTT" w:hAnsi="PragmaticaLightCTT" w:cs="Arial"/>
              </w:rPr>
              <w:t>по мет</w:t>
            </w:r>
            <w:proofErr w:type="gramEnd"/>
            <w:r>
              <w:rPr>
                <w:rFonts w:ascii="PragmaticaLightCTT" w:hAnsi="PragmaticaLightCTT" w:cs="Arial"/>
              </w:rPr>
              <w:t>. каркасу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6,4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Демонтаж участков деревянных оштукатуренных перегородок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3,2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6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металлической обоймы: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уголок 100х100х10,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>
              <w:rPr>
                <w:rFonts w:ascii="PragmaticaLightCTT" w:hAnsi="PragmaticaLightCTT" w:cs="Arial"/>
              </w:rPr>
              <w:t>=1500мм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уголок 100х100х10,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 w:rsidRPr="008A006E">
              <w:rPr>
                <w:rFonts w:ascii="PragmaticaLightCTT" w:hAnsi="PragmaticaLightCTT" w:cs="Arial"/>
              </w:rPr>
              <w:t>=550</w:t>
            </w:r>
            <w:r>
              <w:rPr>
                <w:rFonts w:ascii="PragmaticaLightCTT" w:hAnsi="PragmaticaLightCTT" w:cs="Arial"/>
              </w:rPr>
              <w:t>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</w:t>
            </w:r>
            <w:proofErr w:type="spellStart"/>
            <w:r>
              <w:rPr>
                <w:rFonts w:ascii="PragmaticaLightCTT" w:hAnsi="PragmaticaLightCTT" w:cs="Arial"/>
              </w:rPr>
              <w:t>пл</w:t>
            </w:r>
            <w:proofErr w:type="spellEnd"/>
            <w:r>
              <w:rPr>
                <w:rFonts w:ascii="PragmaticaLightCTT" w:hAnsi="PragmaticaLightCTT" w:cs="Arial"/>
              </w:rPr>
              <w:t xml:space="preserve">-на -10х100,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 w:rsidRPr="008A006E">
              <w:rPr>
                <w:rFonts w:ascii="PragmaticaLightCTT" w:hAnsi="PragmaticaLightCTT" w:cs="Arial"/>
              </w:rPr>
              <w:t>=1180</w:t>
            </w:r>
            <w:r>
              <w:rPr>
                <w:rFonts w:ascii="PragmaticaLightCTT" w:hAnsi="PragmaticaLightCTT" w:cs="Arial"/>
              </w:rPr>
              <w:t>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</w:t>
            </w:r>
            <w:proofErr w:type="spellStart"/>
            <w:r>
              <w:rPr>
                <w:rFonts w:ascii="PragmaticaLightCTT" w:hAnsi="PragmaticaLightCTT" w:cs="Arial"/>
              </w:rPr>
              <w:t>пл</w:t>
            </w:r>
            <w:proofErr w:type="spellEnd"/>
            <w:r>
              <w:rPr>
                <w:rFonts w:ascii="PragmaticaLightCTT" w:hAnsi="PragmaticaLightCTT" w:cs="Arial"/>
              </w:rPr>
              <w:t xml:space="preserve">-на -10х100,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>
              <w:rPr>
                <w:rFonts w:ascii="PragmaticaLightCTT" w:hAnsi="PragmaticaLightCTT" w:cs="Arial"/>
              </w:rPr>
              <w:t>=55</w:t>
            </w:r>
            <w:r w:rsidRPr="008A006E">
              <w:rPr>
                <w:rFonts w:ascii="PragmaticaLightCTT" w:hAnsi="PragmaticaLightCTT" w:cs="Arial"/>
              </w:rPr>
              <w:t>0</w:t>
            </w:r>
            <w:r>
              <w:rPr>
                <w:rFonts w:ascii="PragmaticaLightCTT" w:hAnsi="PragmaticaLightCTT" w:cs="Arial"/>
              </w:rPr>
              <w:t>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Расшивка, зачистка и </w:t>
            </w:r>
            <w:proofErr w:type="spellStart"/>
            <w:r>
              <w:rPr>
                <w:rFonts w:ascii="PragmaticaLightCTT" w:hAnsi="PragmaticaLightCTT" w:cs="Arial"/>
              </w:rPr>
              <w:t>обеспылевание</w:t>
            </w:r>
            <w:proofErr w:type="spellEnd"/>
            <w:r>
              <w:rPr>
                <w:rFonts w:ascii="PragmaticaLightCTT" w:hAnsi="PragmaticaLightCTT" w:cs="Arial"/>
              </w:rPr>
              <w:t xml:space="preserve"> трещин в стене шириной </w:t>
            </w:r>
            <w:r w:rsidRPr="004A0547">
              <w:rPr>
                <w:rFonts w:ascii="PragmaticaLightCTT" w:hAnsi="PragmaticaLightCTT" w:cs="Arial"/>
              </w:rPr>
              <w:t>5</w:t>
            </w:r>
            <w:r>
              <w:rPr>
                <w:rFonts w:ascii="PragmaticaLightCTT" w:hAnsi="PragmaticaLightCTT" w:cs="Arial"/>
              </w:rPr>
              <w:t>0</w:t>
            </w:r>
            <w:r w:rsidRPr="004A0547">
              <w:rPr>
                <w:rFonts w:ascii="PragmaticaLightCTT" w:hAnsi="PragmaticaLightCTT" w:cs="Arial"/>
              </w:rPr>
              <w:t xml:space="preserve">мм </w:t>
            </w:r>
            <w:r>
              <w:rPr>
                <w:rFonts w:ascii="PragmaticaLightCTT" w:hAnsi="PragmaticaLightCTT" w:cs="Arial"/>
              </w:rPr>
              <w:t>(с наружи и внутри корпуса)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м.п</w:t>
            </w:r>
            <w:proofErr w:type="spellEnd"/>
            <w:r w:rsidRPr="004A0547">
              <w:rPr>
                <w:rFonts w:ascii="PragmaticaLightCTT" w:hAnsi="PragmaticaLightCTT" w:cs="Arial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10,0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8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</w:t>
            </w:r>
            <w:r w:rsidRPr="004A0547">
              <w:rPr>
                <w:rFonts w:ascii="PragmaticaLightCTT" w:hAnsi="PragmaticaLightCTT" w:cs="Arial"/>
              </w:rPr>
              <w:t>ап</w:t>
            </w:r>
            <w:r>
              <w:rPr>
                <w:rFonts w:ascii="PragmaticaLightCTT" w:hAnsi="PragmaticaLightCTT" w:cs="Arial"/>
              </w:rPr>
              <w:t xml:space="preserve">олнение трещин в стене шириной </w:t>
            </w:r>
            <w:r w:rsidRPr="004A0547">
              <w:rPr>
                <w:rFonts w:ascii="PragmaticaLightCTT" w:hAnsi="PragmaticaLightCTT" w:cs="Arial"/>
              </w:rPr>
              <w:t>5</w:t>
            </w:r>
            <w:r>
              <w:rPr>
                <w:rFonts w:ascii="PragmaticaLightCTT" w:hAnsi="PragmaticaLightCTT" w:cs="Arial"/>
              </w:rPr>
              <w:t>0мм на глубину 10</w:t>
            </w:r>
            <w:r w:rsidRPr="004A0547">
              <w:rPr>
                <w:rFonts w:ascii="PragmaticaLightCTT" w:hAnsi="PragmaticaLightCTT" w:cs="Arial"/>
              </w:rPr>
              <w:t>0мм безусадочным цементно-песчаным раствором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м.п</w:t>
            </w:r>
            <w:proofErr w:type="spellEnd"/>
            <w:r w:rsidRPr="004A0547">
              <w:rPr>
                <w:rFonts w:ascii="PragmaticaLightCTT" w:hAnsi="PragmaticaLightCTT" w:cs="Arial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10,0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9.1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Заделка трещин скобами ф8 А500, L=4500мм снаружи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9.2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Заделка трещин скобами ф8 А500, L=43</w:t>
            </w:r>
            <w:r w:rsidRPr="004A0547">
              <w:rPr>
                <w:rFonts w:ascii="PragmaticaLightCTT" w:hAnsi="PragmaticaLightCTT" w:cs="Arial"/>
              </w:rPr>
              <w:t xml:space="preserve">00мм </w:t>
            </w:r>
            <w:r>
              <w:rPr>
                <w:rFonts w:ascii="PragmaticaLightCTT" w:hAnsi="PragmaticaLightCTT" w:cs="Arial"/>
              </w:rPr>
              <w:t>внутри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Штрабление</w:t>
            </w:r>
            <w:proofErr w:type="spellEnd"/>
            <w:r w:rsidRPr="004A0547">
              <w:rPr>
                <w:rFonts w:ascii="PragmaticaLightCTT" w:hAnsi="PragmaticaLightCTT" w:cs="Arial"/>
              </w:rPr>
              <w:t xml:space="preserve"> борозд 30х15мм в кирпичной стене для установки мет. скоб усиления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м.п</w:t>
            </w:r>
            <w:proofErr w:type="spellEnd"/>
            <w:r w:rsidRPr="004A0547">
              <w:rPr>
                <w:rFonts w:ascii="PragmaticaLightCTT" w:hAnsi="PragmaticaLightCTT" w:cs="Arial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32</w:t>
            </w:r>
            <w:r w:rsidRPr="004A0547">
              <w:rPr>
                <w:rFonts w:ascii="PragmaticaLightCTT" w:hAnsi="PragmaticaLightCTT" w:cs="Arial"/>
              </w:rPr>
              <w:t>,0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11.1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Сверление отверстий ô10мм на глубину 25</w:t>
            </w:r>
            <w:r w:rsidRPr="004A0547">
              <w:rPr>
                <w:rFonts w:ascii="PragmaticaLightCTT" w:hAnsi="PragmaticaLightCTT" w:cs="Arial"/>
              </w:rPr>
              <w:t>0мм в кирпичной стене для установки мет. скоб усиления</w:t>
            </w:r>
            <w:r>
              <w:rPr>
                <w:rFonts w:ascii="PragmaticaLightCTT" w:hAnsi="PragmaticaLightCTT" w:cs="Arial"/>
              </w:rPr>
              <w:t xml:space="preserve"> снаружи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8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11.2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Сверление отверстий ô10мм на глубину 15</w:t>
            </w:r>
            <w:r w:rsidRPr="004A0547">
              <w:rPr>
                <w:rFonts w:ascii="PragmaticaLightCTT" w:hAnsi="PragmaticaLightCTT" w:cs="Arial"/>
              </w:rPr>
              <w:t>0мм в кирпичной стене для установки мет. скоб усиления</w:t>
            </w:r>
            <w:r>
              <w:rPr>
                <w:rFonts w:ascii="PragmaticaLightCTT" w:hAnsi="PragmaticaLightCTT" w:cs="Arial"/>
              </w:rPr>
              <w:t xml:space="preserve"> внутри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8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Демонтаж 1 ряда облицовочного кирпича на глубину 120мм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м3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0,1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625256" w:rsidRDefault="00625256" w:rsidP="00625256">
            <w:pPr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Перекладка 1 верхнего ряда кирпича на глубину 120мм и ширину 4000мм с армированием шва сеткой </w:t>
            </w:r>
          </w:p>
          <w:p w:rsidR="00625256" w:rsidRPr="004A0547" w:rsidRDefault="00625256" w:rsidP="00625256">
            <w:pPr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lastRenderedPageBreak/>
              <w:t>ô4/4 100х100мм (0,4м2)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lastRenderedPageBreak/>
              <w:t>м3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0,1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14</w:t>
            </w:r>
          </w:p>
        </w:tc>
        <w:tc>
          <w:tcPr>
            <w:tcW w:w="6484" w:type="dxa"/>
            <w:shd w:val="clear" w:color="auto" w:fill="auto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Усиление стены мет. стяжками: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B13C93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мет. полоса -10х120мм,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 w:rsidRPr="00B13C93">
              <w:rPr>
                <w:rFonts w:ascii="PragmaticaLightCTT" w:hAnsi="PragmaticaLightCTT"/>
                <w:sz w:val="22"/>
                <w:szCs w:val="22"/>
              </w:rPr>
              <w:t>=4000</w:t>
            </w:r>
            <w:r>
              <w:rPr>
                <w:rFonts w:ascii="PragmaticaLightCTT" w:hAnsi="PragmaticaLightCTT"/>
                <w:sz w:val="22"/>
                <w:szCs w:val="22"/>
              </w:rPr>
              <w:t>мм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4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B13C93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мет. швеллер № 12П,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 w:rsidRPr="00B13C93">
              <w:rPr>
                <w:rFonts w:ascii="PragmaticaLightCTT" w:hAnsi="PragmaticaLightCTT"/>
                <w:sz w:val="22"/>
                <w:szCs w:val="22"/>
              </w:rPr>
              <w:t>=4000</w:t>
            </w:r>
            <w:r>
              <w:rPr>
                <w:rFonts w:ascii="PragmaticaLightCTT" w:hAnsi="PragmaticaLightCTT"/>
                <w:sz w:val="22"/>
                <w:szCs w:val="22"/>
              </w:rPr>
              <w:t>мм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B13C93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мет. уголок 75х75х8,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>
              <w:rPr>
                <w:rFonts w:ascii="PragmaticaLightCTT" w:hAnsi="PragmaticaLightCTT"/>
                <w:sz w:val="22"/>
                <w:szCs w:val="22"/>
              </w:rPr>
              <w:t>=4000мм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шпилька М 16,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>
              <w:rPr>
                <w:rFonts w:ascii="PragmaticaLightCTT" w:hAnsi="PragmaticaLightCTT"/>
                <w:sz w:val="22"/>
                <w:szCs w:val="22"/>
              </w:rPr>
              <w:t>=600мм с 2-мя болтами и гайками,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 w:rsidRPr="00B13C93"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шпилька М 16,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>
              <w:rPr>
                <w:rFonts w:ascii="PragmaticaLightCTT" w:hAnsi="PragmaticaLightCTT"/>
                <w:sz w:val="22"/>
                <w:szCs w:val="22"/>
              </w:rPr>
              <w:t>=900мм с 2-мя болтами и гайками,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 w:rsidRPr="00B13C93"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15</w:t>
            </w:r>
          </w:p>
        </w:tc>
        <w:tc>
          <w:tcPr>
            <w:tcW w:w="6484" w:type="dxa"/>
            <w:shd w:val="clear" w:color="auto" w:fill="auto"/>
          </w:tcPr>
          <w:p w:rsidR="00625256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proofErr w:type="spellStart"/>
            <w:r>
              <w:rPr>
                <w:rFonts w:ascii="PragmaticaLightCTT" w:hAnsi="PragmaticaLightCTT"/>
                <w:sz w:val="22"/>
                <w:szCs w:val="22"/>
              </w:rPr>
              <w:t>Огрунтовка</w:t>
            </w:r>
            <w:proofErr w:type="spellEnd"/>
            <w:r>
              <w:rPr>
                <w:rFonts w:ascii="PragmaticaLightCTT" w:hAnsi="PragmaticaLightCTT"/>
                <w:sz w:val="22"/>
                <w:szCs w:val="22"/>
              </w:rPr>
              <w:t xml:space="preserve"> составом ГФ-021 и окраска эмалью ПФ-115 за 2 раза металлических элементов усиления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6,0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16</w:t>
            </w:r>
          </w:p>
        </w:tc>
        <w:tc>
          <w:tcPr>
            <w:tcW w:w="6484" w:type="dxa"/>
            <w:shd w:val="clear" w:color="auto" w:fill="auto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Армирование </w:t>
            </w:r>
            <w:r w:rsidRPr="00576BF1">
              <w:rPr>
                <w:rFonts w:ascii="PragmaticaLightCTT" w:hAnsi="PragmaticaLightCTT"/>
                <w:sz w:val="22"/>
                <w:szCs w:val="22"/>
              </w:rPr>
              <w:t>демонтированного ряда облицовочного кирпича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 сетками </w:t>
            </w:r>
            <w:r w:rsidRPr="00576BF1">
              <w:rPr>
                <w:rFonts w:ascii="PragmaticaLightCTT" w:hAnsi="PragmaticaLightCTT"/>
                <w:sz w:val="22"/>
                <w:szCs w:val="22"/>
              </w:rPr>
              <w:t>ô4/4 100х100мм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1,2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17</w:t>
            </w:r>
          </w:p>
        </w:tc>
        <w:tc>
          <w:tcPr>
            <w:tcW w:w="6484" w:type="dxa"/>
            <w:shd w:val="clear" w:color="auto" w:fill="auto"/>
          </w:tcPr>
          <w:p w:rsidR="00625256" w:rsidRPr="004A0547" w:rsidRDefault="00625256" w:rsidP="00625256">
            <w:pPr>
              <w:rPr>
                <w:rFonts w:ascii="PragmaticaLightCTT" w:hAnsi="PragmaticaLightCTT"/>
                <w:b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Заделка ремонтной безусадочной цементной смесью М200 демонтированного ряда облицовочного кирпича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м3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0,1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18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240401" w:rsidRDefault="00625256" w:rsidP="00625256">
            <w:pPr>
              <w:rPr>
                <w:rFonts w:ascii="PragmaticaLightCTT" w:hAnsi="PragmaticaLightCTT"/>
                <w:color w:val="000000" w:themeColor="text1"/>
              </w:rPr>
            </w:pPr>
            <w:r w:rsidRPr="00240401">
              <w:rPr>
                <w:rFonts w:ascii="PragmaticaLightCTT" w:hAnsi="PragmaticaLightCTT"/>
                <w:color w:val="000000" w:themeColor="text1"/>
              </w:rPr>
              <w:t xml:space="preserve">Сверление отверстий ф20мм, </w:t>
            </w:r>
            <w:r w:rsidRPr="00240401">
              <w:rPr>
                <w:rFonts w:ascii="PragmaticaLightCTT" w:hAnsi="PragmaticaLightCTT"/>
                <w:color w:val="000000" w:themeColor="text1"/>
                <w:lang w:val="en-US"/>
              </w:rPr>
              <w:t>L</w:t>
            </w:r>
            <w:r w:rsidRPr="00240401">
              <w:rPr>
                <w:rFonts w:ascii="PragmaticaLightCTT" w:hAnsi="PragmaticaLightCTT"/>
                <w:color w:val="000000" w:themeColor="text1"/>
              </w:rPr>
              <w:t xml:space="preserve">=250мм под углом 60гр. в кирпичной кладке стены с двух сторон трещины через 500мм в шахматном порядке и установка в них </w:t>
            </w:r>
            <w:proofErr w:type="spellStart"/>
            <w:r w:rsidRPr="00240401">
              <w:rPr>
                <w:rFonts w:ascii="PragmaticaLightCTT" w:hAnsi="PragmaticaLightCTT"/>
                <w:color w:val="000000" w:themeColor="text1"/>
              </w:rPr>
              <w:t>паке</w:t>
            </w:r>
            <w:r>
              <w:rPr>
                <w:rFonts w:ascii="PragmaticaLightCTT" w:hAnsi="PragmaticaLightCTT"/>
                <w:color w:val="000000" w:themeColor="text1"/>
              </w:rPr>
              <w:t>ров</w:t>
            </w:r>
            <w:proofErr w:type="spellEnd"/>
            <w:r>
              <w:rPr>
                <w:rFonts w:ascii="PragmaticaLightCTT" w:hAnsi="PragmaticaLightCTT"/>
                <w:color w:val="000000" w:themeColor="text1"/>
              </w:rPr>
              <w:t xml:space="preserve"> (изнутри корпуса</w:t>
            </w:r>
            <w:r w:rsidRPr="00240401">
              <w:rPr>
                <w:rFonts w:ascii="PragmaticaLightCTT" w:hAnsi="PragmaticaLightCTT"/>
                <w:color w:val="000000" w:themeColor="text1"/>
              </w:rPr>
              <w:t>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r w:rsidRPr="00240401">
              <w:rPr>
                <w:rFonts w:ascii="PragmaticaLightCTT" w:hAnsi="PragmaticaLightCTT"/>
                <w:color w:val="000000" w:themeColor="text1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r>
              <w:rPr>
                <w:rFonts w:ascii="PragmaticaLightCTT" w:hAnsi="PragmaticaLightCTT"/>
                <w:color w:val="000000" w:themeColor="text1"/>
              </w:rPr>
              <w:t>1</w:t>
            </w:r>
            <w:r w:rsidRPr="00240401">
              <w:rPr>
                <w:rFonts w:ascii="PragmaticaLightCTT" w:hAnsi="PragmaticaLightCTT"/>
                <w:color w:val="000000" w:themeColor="text1"/>
              </w:rPr>
              <w:t>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19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240401" w:rsidRDefault="00625256" w:rsidP="00625256">
            <w:pPr>
              <w:rPr>
                <w:rFonts w:ascii="PragmaticaLightCTT" w:hAnsi="PragmaticaLightCTT"/>
                <w:color w:val="000000" w:themeColor="text1"/>
              </w:rPr>
            </w:pPr>
            <w:proofErr w:type="spellStart"/>
            <w:r w:rsidRPr="00240401">
              <w:rPr>
                <w:rFonts w:ascii="PragmaticaLightCTT" w:hAnsi="PragmaticaLightCTT"/>
                <w:color w:val="000000" w:themeColor="text1"/>
              </w:rPr>
              <w:t>Инъектирование</w:t>
            </w:r>
            <w:proofErr w:type="spellEnd"/>
            <w:r w:rsidRPr="00240401">
              <w:rPr>
                <w:rFonts w:ascii="PragmaticaLightCTT" w:hAnsi="PragmaticaLightCTT"/>
                <w:color w:val="000000" w:themeColor="text1"/>
              </w:rPr>
              <w:t xml:space="preserve"> цементным раствором сквозной трещин</w:t>
            </w:r>
            <w:r>
              <w:rPr>
                <w:rFonts w:ascii="PragmaticaLightCTT" w:hAnsi="PragmaticaLightCTT"/>
                <w:color w:val="000000" w:themeColor="text1"/>
              </w:rPr>
              <w:t>ы в кирпичной стене, толщиной 56</w:t>
            </w:r>
            <w:r w:rsidRPr="00240401">
              <w:rPr>
                <w:rFonts w:ascii="PragmaticaLightCTT" w:hAnsi="PragmaticaLightCTT"/>
                <w:color w:val="000000" w:themeColor="text1"/>
              </w:rPr>
              <w:t>0мм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proofErr w:type="spellStart"/>
            <w:r w:rsidRPr="00240401">
              <w:rPr>
                <w:rFonts w:ascii="PragmaticaLightCTT" w:hAnsi="PragmaticaLightCTT"/>
                <w:color w:val="000000" w:themeColor="text1"/>
              </w:rPr>
              <w:t>м.п</w:t>
            </w:r>
            <w:proofErr w:type="spellEnd"/>
            <w:r w:rsidRPr="00240401">
              <w:rPr>
                <w:rFonts w:ascii="PragmaticaLightCTT" w:hAnsi="PragmaticaLightCTT"/>
                <w:color w:val="000000" w:themeColor="text1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r w:rsidRPr="00240401">
              <w:rPr>
                <w:rFonts w:ascii="PragmaticaLightCTT" w:hAnsi="PragmaticaLightCTT"/>
                <w:color w:val="000000" w:themeColor="text1"/>
              </w:rPr>
              <w:t>5,0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20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393815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Обшивка в ГКЛ </w:t>
            </w:r>
            <w:proofErr w:type="gramStart"/>
            <w:r>
              <w:rPr>
                <w:rFonts w:ascii="PragmaticaLightCTT" w:hAnsi="PragmaticaLightCTT"/>
                <w:sz w:val="22"/>
                <w:szCs w:val="22"/>
              </w:rPr>
              <w:t>по  мет</w:t>
            </w:r>
            <w:proofErr w:type="gramEnd"/>
            <w:r>
              <w:rPr>
                <w:rFonts w:ascii="PragmaticaLightCTT" w:hAnsi="PragmaticaLightCTT"/>
                <w:sz w:val="22"/>
                <w:szCs w:val="22"/>
              </w:rPr>
              <w:t xml:space="preserve">. каркасу внутренних поверхностей усиленного мет. обоймой простенка и откосов с закладкой мин. плиты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t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=50мм и пароизоляционной мембраны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3,2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21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Монтаж участков перегородок из ГКО </w:t>
            </w:r>
            <w:proofErr w:type="gramStart"/>
            <w:r>
              <w:rPr>
                <w:rFonts w:ascii="PragmaticaLightCTT" w:hAnsi="PragmaticaLightCTT"/>
                <w:sz w:val="22"/>
                <w:szCs w:val="22"/>
              </w:rPr>
              <w:t>по мет</w:t>
            </w:r>
            <w:proofErr w:type="gramEnd"/>
            <w:r>
              <w:rPr>
                <w:rFonts w:ascii="PragmaticaLightCTT" w:hAnsi="PragmaticaLightCTT"/>
                <w:sz w:val="22"/>
                <w:szCs w:val="22"/>
              </w:rPr>
              <w:t xml:space="preserve">. каркасу со звукоизоляцией из </w:t>
            </w:r>
            <w:r w:rsidRPr="00393815">
              <w:rPr>
                <w:rFonts w:ascii="PragmaticaLightCTT" w:hAnsi="PragmaticaLightCTT"/>
                <w:sz w:val="22"/>
                <w:szCs w:val="22"/>
              </w:rPr>
              <w:t>мин. плиты t=50мм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3,2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22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proofErr w:type="spellStart"/>
            <w:r>
              <w:rPr>
                <w:rFonts w:ascii="PragmaticaLightCTT" w:hAnsi="PragmaticaLightCTT"/>
                <w:sz w:val="22"/>
                <w:szCs w:val="22"/>
              </w:rPr>
              <w:t>Огрунтовка</w:t>
            </w:r>
            <w:proofErr w:type="spellEnd"/>
            <w:r>
              <w:rPr>
                <w:rFonts w:ascii="PragmaticaLightCTT" w:hAnsi="PragmaticaLightCTT"/>
                <w:sz w:val="22"/>
                <w:szCs w:val="22"/>
              </w:rPr>
              <w:t xml:space="preserve"> и в/э окраска стен и перегородок внутри корпуса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10,0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393815" w:rsidRDefault="00625256" w:rsidP="00625256">
            <w:pPr>
              <w:rPr>
                <w:rFonts w:ascii="PragmaticaLightCTT" w:hAnsi="PragmaticaLightCTT"/>
                <w:b/>
                <w:sz w:val="22"/>
                <w:szCs w:val="22"/>
              </w:rPr>
            </w:pPr>
            <w:r w:rsidRPr="00393815">
              <w:rPr>
                <w:rFonts w:ascii="PragmaticaLightCTT" w:hAnsi="PragmaticaLightCTT"/>
                <w:b/>
                <w:sz w:val="22"/>
                <w:szCs w:val="22"/>
              </w:rPr>
              <w:t>Дворовой фасад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23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Замена </w:t>
            </w:r>
            <w:r w:rsidR="00003404">
              <w:rPr>
                <w:rFonts w:ascii="PragmaticaLightCTT" w:hAnsi="PragmaticaLightCTT" w:cs="Arial"/>
              </w:rPr>
              <w:t xml:space="preserve">деревянных </w:t>
            </w:r>
            <w:r w:rsidRPr="004A0547">
              <w:rPr>
                <w:rFonts w:ascii="PragmaticaLightCTT" w:hAnsi="PragmaticaLightCTT" w:cs="Arial"/>
              </w:rPr>
              <w:t xml:space="preserve">оконных блоков размером1760х1880мм на новые из ПВХ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2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24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Замена металлических оцинкованных подоконных отливов, размером 2</w:t>
            </w:r>
            <w:r>
              <w:rPr>
                <w:rFonts w:ascii="PragmaticaLightCTT" w:hAnsi="PragmaticaLightCTT" w:cs="Arial"/>
              </w:rPr>
              <w:t>,0</w:t>
            </w:r>
            <w:r w:rsidRPr="004A0547">
              <w:rPr>
                <w:rFonts w:ascii="PragmaticaLightCTT" w:hAnsi="PragmaticaLightCTT" w:cs="Arial"/>
              </w:rPr>
              <w:t>х0,35м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2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25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Замена</w:t>
            </w:r>
            <w:r w:rsidRPr="004A0547">
              <w:rPr>
                <w:rFonts w:ascii="PragmaticaLightCTT" w:hAnsi="PragmaticaLightCTT" w:cs="Arial"/>
              </w:rPr>
              <w:t xml:space="preserve"> </w:t>
            </w:r>
            <w:r w:rsidR="00003404">
              <w:rPr>
                <w:rFonts w:ascii="PragmaticaLightCTT" w:hAnsi="PragmaticaLightCTT" w:cs="Arial"/>
              </w:rPr>
              <w:t xml:space="preserve">деревянных </w:t>
            </w:r>
            <w:r w:rsidRPr="004A0547">
              <w:rPr>
                <w:rFonts w:ascii="PragmaticaLightCTT" w:hAnsi="PragmaticaLightCTT" w:cs="Arial"/>
              </w:rPr>
              <w:t xml:space="preserve">подоконников </w:t>
            </w:r>
            <w:r>
              <w:rPr>
                <w:rFonts w:ascii="PragmaticaLightCTT" w:hAnsi="PragmaticaLightCTT" w:cs="Arial"/>
              </w:rPr>
              <w:t xml:space="preserve">на новые </w:t>
            </w:r>
            <w:r w:rsidRPr="004A0547">
              <w:rPr>
                <w:rFonts w:ascii="PragmaticaLightCTT" w:hAnsi="PragmaticaLightCTT" w:cs="Arial"/>
              </w:rPr>
              <w:t>из ПВХ, размеро</w:t>
            </w:r>
            <w:bookmarkStart w:id="0" w:name="_GoBack"/>
            <w:bookmarkEnd w:id="0"/>
            <w:r w:rsidRPr="004A0547">
              <w:rPr>
                <w:rFonts w:ascii="PragmaticaLightCTT" w:hAnsi="PragmaticaLightCTT" w:cs="Arial"/>
              </w:rPr>
              <w:t>м 2х0,4м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2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26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56" w:rsidRPr="004A0547" w:rsidRDefault="00625256" w:rsidP="00625256">
            <w:pPr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Демонтаж участков обшивки стен ГКЛ </w:t>
            </w:r>
            <w:proofErr w:type="gramStart"/>
            <w:r>
              <w:rPr>
                <w:rFonts w:ascii="PragmaticaLightCTT" w:hAnsi="PragmaticaLightCTT" w:cs="Arial"/>
              </w:rPr>
              <w:t>по мет</w:t>
            </w:r>
            <w:proofErr w:type="gramEnd"/>
            <w:r>
              <w:rPr>
                <w:rFonts w:ascii="PragmaticaLightCTT" w:hAnsi="PragmaticaLightCTT" w:cs="Arial"/>
              </w:rPr>
              <w:t>. каркасу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6,4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Демонтаж участков деревянных оштукатуренных перегородок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3,2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28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металлической обоймы: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уголок 100х100х10,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>
              <w:rPr>
                <w:rFonts w:ascii="PragmaticaLightCTT" w:hAnsi="PragmaticaLightCTT" w:cs="Arial"/>
              </w:rPr>
              <w:t>=1500мм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уголок 100х100х10,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>
              <w:rPr>
                <w:rFonts w:ascii="PragmaticaLightCTT" w:hAnsi="PragmaticaLightCTT" w:cs="Arial"/>
              </w:rPr>
              <w:t>=50</w:t>
            </w:r>
            <w:r w:rsidRPr="008A006E">
              <w:rPr>
                <w:rFonts w:ascii="PragmaticaLightCTT" w:hAnsi="PragmaticaLightCTT" w:cs="Arial"/>
              </w:rPr>
              <w:t>0</w:t>
            </w:r>
            <w:r>
              <w:rPr>
                <w:rFonts w:ascii="PragmaticaLightCTT" w:hAnsi="PragmaticaLightCTT" w:cs="Arial"/>
              </w:rPr>
              <w:t>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</w:t>
            </w:r>
            <w:proofErr w:type="spellStart"/>
            <w:r>
              <w:rPr>
                <w:rFonts w:ascii="PragmaticaLightCTT" w:hAnsi="PragmaticaLightCTT" w:cs="Arial"/>
              </w:rPr>
              <w:t>пл</w:t>
            </w:r>
            <w:proofErr w:type="spellEnd"/>
            <w:r>
              <w:rPr>
                <w:rFonts w:ascii="PragmaticaLightCTT" w:hAnsi="PragmaticaLightCTT" w:cs="Arial"/>
              </w:rPr>
              <w:t xml:space="preserve">-на -10х100,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>
              <w:rPr>
                <w:rFonts w:ascii="PragmaticaLightCTT" w:hAnsi="PragmaticaLightCTT" w:cs="Arial"/>
              </w:rPr>
              <w:t>=165</w:t>
            </w:r>
            <w:r w:rsidRPr="008A006E">
              <w:rPr>
                <w:rFonts w:ascii="PragmaticaLightCTT" w:hAnsi="PragmaticaLightCTT" w:cs="Arial"/>
              </w:rPr>
              <w:t>0</w:t>
            </w:r>
            <w:r>
              <w:rPr>
                <w:rFonts w:ascii="PragmaticaLightCTT" w:hAnsi="PragmaticaLightCTT" w:cs="Arial"/>
              </w:rPr>
              <w:t>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8A006E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- мет. </w:t>
            </w:r>
            <w:proofErr w:type="spellStart"/>
            <w:r>
              <w:rPr>
                <w:rFonts w:ascii="PragmaticaLightCTT" w:hAnsi="PragmaticaLightCTT" w:cs="Arial"/>
              </w:rPr>
              <w:t>пл</w:t>
            </w:r>
            <w:proofErr w:type="spellEnd"/>
            <w:r>
              <w:rPr>
                <w:rFonts w:ascii="PragmaticaLightCTT" w:hAnsi="PragmaticaLightCTT" w:cs="Arial"/>
              </w:rPr>
              <w:t xml:space="preserve">-на -10х100, </w:t>
            </w:r>
            <w:r>
              <w:rPr>
                <w:rFonts w:ascii="PragmaticaLightCTT" w:hAnsi="PragmaticaLightCTT" w:cs="Arial"/>
                <w:lang w:val="en-US"/>
              </w:rPr>
              <w:t>L</w:t>
            </w:r>
            <w:r>
              <w:rPr>
                <w:rFonts w:ascii="PragmaticaLightCTT" w:hAnsi="PragmaticaLightCTT" w:cs="Arial"/>
              </w:rPr>
              <w:t>=50</w:t>
            </w:r>
            <w:r w:rsidRPr="008A006E">
              <w:rPr>
                <w:rFonts w:ascii="PragmaticaLightCTT" w:hAnsi="PragmaticaLightCTT" w:cs="Arial"/>
              </w:rPr>
              <w:t>0</w:t>
            </w:r>
            <w:r>
              <w:rPr>
                <w:rFonts w:ascii="PragmaticaLightCTT" w:hAnsi="PragmaticaLightCTT" w:cs="Arial"/>
              </w:rPr>
              <w:t>мм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4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Расшивка, зачистка и </w:t>
            </w:r>
            <w:proofErr w:type="spellStart"/>
            <w:r>
              <w:rPr>
                <w:rFonts w:ascii="PragmaticaLightCTT" w:hAnsi="PragmaticaLightCTT" w:cs="Arial"/>
              </w:rPr>
              <w:t>обеспылевание</w:t>
            </w:r>
            <w:proofErr w:type="spellEnd"/>
            <w:r>
              <w:rPr>
                <w:rFonts w:ascii="PragmaticaLightCTT" w:hAnsi="PragmaticaLightCTT" w:cs="Arial"/>
              </w:rPr>
              <w:t xml:space="preserve"> трещин в стене шириной </w:t>
            </w:r>
            <w:r w:rsidRPr="004A0547">
              <w:rPr>
                <w:rFonts w:ascii="PragmaticaLightCTT" w:hAnsi="PragmaticaLightCTT" w:cs="Arial"/>
              </w:rPr>
              <w:t>5</w:t>
            </w:r>
            <w:r>
              <w:rPr>
                <w:rFonts w:ascii="PragmaticaLightCTT" w:hAnsi="PragmaticaLightCTT" w:cs="Arial"/>
              </w:rPr>
              <w:t>0</w:t>
            </w:r>
            <w:r w:rsidRPr="004A0547">
              <w:rPr>
                <w:rFonts w:ascii="PragmaticaLightCTT" w:hAnsi="PragmaticaLightCTT" w:cs="Arial"/>
              </w:rPr>
              <w:t xml:space="preserve">мм </w:t>
            </w:r>
            <w:r>
              <w:rPr>
                <w:rFonts w:ascii="PragmaticaLightCTT" w:hAnsi="PragmaticaLightCTT" w:cs="Arial"/>
              </w:rPr>
              <w:t>(с наружи и внутри корпуса)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м.п</w:t>
            </w:r>
            <w:proofErr w:type="spellEnd"/>
            <w:r w:rsidRPr="004A0547">
              <w:rPr>
                <w:rFonts w:ascii="PragmaticaLightCTT" w:hAnsi="PragmaticaLightCTT" w:cs="Arial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16</w:t>
            </w:r>
            <w:r w:rsidRPr="004A0547">
              <w:rPr>
                <w:rFonts w:ascii="PragmaticaLightCTT" w:hAnsi="PragmaticaLightCTT" w:cs="Arial"/>
              </w:rPr>
              <w:t>,0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</w:t>
            </w:r>
            <w:r w:rsidRPr="004A0547">
              <w:rPr>
                <w:rFonts w:ascii="PragmaticaLightCTT" w:hAnsi="PragmaticaLightCTT" w:cs="Arial"/>
              </w:rPr>
              <w:t>ап</w:t>
            </w:r>
            <w:r>
              <w:rPr>
                <w:rFonts w:ascii="PragmaticaLightCTT" w:hAnsi="PragmaticaLightCTT" w:cs="Arial"/>
              </w:rPr>
              <w:t xml:space="preserve">олнение трещин в стене шириной </w:t>
            </w:r>
            <w:r w:rsidRPr="004A0547">
              <w:rPr>
                <w:rFonts w:ascii="PragmaticaLightCTT" w:hAnsi="PragmaticaLightCTT" w:cs="Arial"/>
              </w:rPr>
              <w:t>5</w:t>
            </w:r>
            <w:r>
              <w:rPr>
                <w:rFonts w:ascii="PragmaticaLightCTT" w:hAnsi="PragmaticaLightCTT" w:cs="Arial"/>
              </w:rPr>
              <w:t>0мм на глубину 10</w:t>
            </w:r>
            <w:r w:rsidRPr="004A0547">
              <w:rPr>
                <w:rFonts w:ascii="PragmaticaLightCTT" w:hAnsi="PragmaticaLightCTT" w:cs="Arial"/>
              </w:rPr>
              <w:t>0мм безусадочным цементно-песчаным раствором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м.п</w:t>
            </w:r>
            <w:proofErr w:type="spellEnd"/>
            <w:r w:rsidRPr="004A0547">
              <w:rPr>
                <w:rFonts w:ascii="PragmaticaLightCTT" w:hAnsi="PragmaticaLightCTT" w:cs="Arial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1</w:t>
            </w:r>
            <w:r>
              <w:rPr>
                <w:rFonts w:ascii="PragmaticaLightCTT" w:hAnsi="PragmaticaLightCTT" w:cs="Arial"/>
              </w:rPr>
              <w:t>6</w:t>
            </w:r>
            <w:r w:rsidRPr="004A0547">
              <w:rPr>
                <w:rFonts w:ascii="PragmaticaLightCTT" w:hAnsi="PragmaticaLightCTT" w:cs="Arial"/>
              </w:rPr>
              <w:t>,0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Заделка трещин скобами ф8 А500, L=43</w:t>
            </w:r>
            <w:r w:rsidRPr="004A0547">
              <w:rPr>
                <w:rFonts w:ascii="PragmaticaLightCTT" w:hAnsi="PragmaticaLightCTT" w:cs="Arial"/>
              </w:rPr>
              <w:t xml:space="preserve">00мм </w:t>
            </w:r>
            <w:r>
              <w:rPr>
                <w:rFonts w:ascii="PragmaticaLightCTT" w:hAnsi="PragmaticaLightCTT" w:cs="Arial"/>
              </w:rPr>
              <w:t>(снаружи и внутри)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8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lastRenderedPageBreak/>
              <w:t>32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Штрабление</w:t>
            </w:r>
            <w:proofErr w:type="spellEnd"/>
            <w:r w:rsidRPr="004A0547">
              <w:rPr>
                <w:rFonts w:ascii="PragmaticaLightCTT" w:hAnsi="PragmaticaLightCTT" w:cs="Arial"/>
              </w:rPr>
              <w:t xml:space="preserve"> борозд 30х15мм в кирпичной стене для установки мет. скоб усиления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proofErr w:type="spellStart"/>
            <w:r w:rsidRPr="004A0547">
              <w:rPr>
                <w:rFonts w:ascii="PragmaticaLightCTT" w:hAnsi="PragmaticaLightCTT" w:cs="Arial"/>
              </w:rPr>
              <w:t>м.п</w:t>
            </w:r>
            <w:proofErr w:type="spellEnd"/>
            <w:r w:rsidRPr="004A0547">
              <w:rPr>
                <w:rFonts w:ascii="PragmaticaLightCTT" w:hAnsi="PragmaticaLightCTT" w:cs="Arial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32</w:t>
            </w:r>
            <w:r w:rsidRPr="004A0547">
              <w:rPr>
                <w:rFonts w:ascii="PragmaticaLightCTT" w:hAnsi="PragmaticaLightCTT" w:cs="Arial"/>
              </w:rPr>
              <w:t>,0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33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Сверление отверстий ô10мм на глубину 15</w:t>
            </w:r>
            <w:r w:rsidRPr="004A0547">
              <w:rPr>
                <w:rFonts w:ascii="PragmaticaLightCTT" w:hAnsi="PragmaticaLightCTT" w:cs="Arial"/>
              </w:rPr>
              <w:t>0мм в кирпичной стене для установки мет. скоб усиления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  <w:r w:rsidRPr="004A0547">
              <w:rPr>
                <w:rFonts w:ascii="PragmaticaLightCTT" w:hAnsi="PragmaticaLightCTT" w:cs="Arial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16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34</w:t>
            </w:r>
          </w:p>
        </w:tc>
        <w:tc>
          <w:tcPr>
            <w:tcW w:w="6484" w:type="dxa"/>
            <w:shd w:val="clear" w:color="auto" w:fill="auto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Усиление стены мет. стяжками: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B13C93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мет. полоса -10х120мм,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 w:rsidRPr="00B13C93">
              <w:rPr>
                <w:rFonts w:ascii="PragmaticaLightCTT" w:hAnsi="PragmaticaLightCTT"/>
                <w:sz w:val="22"/>
                <w:szCs w:val="22"/>
              </w:rPr>
              <w:t>=4000</w:t>
            </w:r>
            <w:r>
              <w:rPr>
                <w:rFonts w:ascii="PragmaticaLightCTT" w:hAnsi="PragmaticaLightCTT"/>
                <w:sz w:val="22"/>
                <w:szCs w:val="22"/>
              </w:rPr>
              <w:t>мм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6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B13C93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мет. швеллер № 12П,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 w:rsidRPr="00B13C93">
              <w:rPr>
                <w:rFonts w:ascii="PragmaticaLightCTT" w:hAnsi="PragmaticaLightCTT"/>
                <w:sz w:val="22"/>
                <w:szCs w:val="22"/>
              </w:rPr>
              <w:t>=4000</w:t>
            </w:r>
            <w:r>
              <w:rPr>
                <w:rFonts w:ascii="PragmaticaLightCTT" w:hAnsi="PragmaticaLightCTT"/>
                <w:sz w:val="22"/>
                <w:szCs w:val="22"/>
              </w:rPr>
              <w:t>мм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2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shd w:val="clear" w:color="auto" w:fill="auto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- шпилька М 16,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L</w:t>
            </w:r>
            <w:r>
              <w:rPr>
                <w:rFonts w:ascii="PragmaticaLightCTT" w:hAnsi="PragmaticaLightCTT"/>
                <w:sz w:val="22"/>
                <w:szCs w:val="22"/>
              </w:rPr>
              <w:t>=500мм с 2-мя болтами и гайками,</w:t>
            </w:r>
          </w:p>
        </w:tc>
        <w:tc>
          <w:tcPr>
            <w:tcW w:w="2074" w:type="dxa"/>
            <w:shd w:val="clear" w:color="auto" w:fill="auto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 w:rsidRPr="00B13C93">
              <w:rPr>
                <w:rFonts w:ascii="PragmaticaLightCTT" w:hAnsi="PragmaticaLightCTT"/>
                <w:sz w:val="22"/>
                <w:szCs w:val="22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40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35</w:t>
            </w:r>
          </w:p>
        </w:tc>
        <w:tc>
          <w:tcPr>
            <w:tcW w:w="6484" w:type="dxa"/>
            <w:shd w:val="clear" w:color="auto" w:fill="auto"/>
          </w:tcPr>
          <w:p w:rsidR="00625256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proofErr w:type="spellStart"/>
            <w:r>
              <w:rPr>
                <w:rFonts w:ascii="PragmaticaLightCTT" w:hAnsi="PragmaticaLightCTT"/>
                <w:sz w:val="22"/>
                <w:szCs w:val="22"/>
              </w:rPr>
              <w:t>Огрунтовка</w:t>
            </w:r>
            <w:proofErr w:type="spellEnd"/>
            <w:r>
              <w:rPr>
                <w:rFonts w:ascii="PragmaticaLightCTT" w:hAnsi="PragmaticaLightCTT"/>
                <w:sz w:val="22"/>
                <w:szCs w:val="22"/>
              </w:rPr>
              <w:t xml:space="preserve"> составом ГФ-021 и окраска эмалью ПФ-115 за 2 раза металлических элементов усиления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6,0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36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240401" w:rsidRDefault="00625256" w:rsidP="00625256">
            <w:pPr>
              <w:rPr>
                <w:rFonts w:ascii="PragmaticaLightCTT" w:hAnsi="PragmaticaLightCTT"/>
                <w:color w:val="000000" w:themeColor="text1"/>
              </w:rPr>
            </w:pPr>
            <w:r w:rsidRPr="00240401">
              <w:rPr>
                <w:rFonts w:ascii="PragmaticaLightCTT" w:hAnsi="PragmaticaLightCTT"/>
                <w:color w:val="000000" w:themeColor="text1"/>
              </w:rPr>
              <w:t xml:space="preserve">Сверление отверстий ф20мм, </w:t>
            </w:r>
            <w:r w:rsidRPr="00240401">
              <w:rPr>
                <w:rFonts w:ascii="PragmaticaLightCTT" w:hAnsi="PragmaticaLightCTT"/>
                <w:color w:val="000000" w:themeColor="text1"/>
                <w:lang w:val="en-US"/>
              </w:rPr>
              <w:t>L</w:t>
            </w:r>
            <w:r w:rsidRPr="00240401">
              <w:rPr>
                <w:rFonts w:ascii="PragmaticaLightCTT" w:hAnsi="PragmaticaLightCTT"/>
                <w:color w:val="000000" w:themeColor="text1"/>
              </w:rPr>
              <w:t xml:space="preserve">=250мм под углом 60гр. в кирпичной кладке стены с двух сторон трещины через 500мм в шахматном порядке и установка в них </w:t>
            </w:r>
            <w:proofErr w:type="spellStart"/>
            <w:r w:rsidRPr="00240401">
              <w:rPr>
                <w:rFonts w:ascii="PragmaticaLightCTT" w:hAnsi="PragmaticaLightCTT"/>
                <w:color w:val="000000" w:themeColor="text1"/>
              </w:rPr>
              <w:t>пакеров</w:t>
            </w:r>
            <w:proofErr w:type="spellEnd"/>
            <w:r w:rsidRPr="00240401">
              <w:rPr>
                <w:rFonts w:ascii="PragmaticaLightCTT" w:hAnsi="PragmaticaLightCTT"/>
                <w:color w:val="000000" w:themeColor="text1"/>
              </w:rPr>
              <w:t xml:space="preserve"> (со стороны фасада и чердака)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r w:rsidRPr="00240401">
              <w:rPr>
                <w:rFonts w:ascii="PragmaticaLightCTT" w:hAnsi="PragmaticaLightCTT"/>
                <w:color w:val="000000" w:themeColor="text1"/>
              </w:rPr>
              <w:t>шт.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r>
              <w:rPr>
                <w:rFonts w:ascii="PragmaticaLightCTT" w:hAnsi="PragmaticaLightCTT"/>
                <w:color w:val="000000" w:themeColor="text1"/>
              </w:rPr>
              <w:t>20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37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240401" w:rsidRDefault="00625256" w:rsidP="00625256">
            <w:pPr>
              <w:rPr>
                <w:rFonts w:ascii="PragmaticaLightCTT" w:hAnsi="PragmaticaLightCTT"/>
                <w:color w:val="000000" w:themeColor="text1"/>
              </w:rPr>
            </w:pPr>
            <w:proofErr w:type="spellStart"/>
            <w:r w:rsidRPr="00240401">
              <w:rPr>
                <w:rFonts w:ascii="PragmaticaLightCTT" w:hAnsi="PragmaticaLightCTT"/>
                <w:color w:val="000000" w:themeColor="text1"/>
              </w:rPr>
              <w:t>Инъектирование</w:t>
            </w:r>
            <w:proofErr w:type="spellEnd"/>
            <w:r w:rsidRPr="00240401">
              <w:rPr>
                <w:rFonts w:ascii="PragmaticaLightCTT" w:hAnsi="PragmaticaLightCTT"/>
                <w:color w:val="000000" w:themeColor="text1"/>
              </w:rPr>
              <w:t xml:space="preserve"> цементным раствором сквозной трещин</w:t>
            </w:r>
            <w:r>
              <w:rPr>
                <w:rFonts w:ascii="PragmaticaLightCTT" w:hAnsi="PragmaticaLightCTT"/>
                <w:color w:val="000000" w:themeColor="text1"/>
              </w:rPr>
              <w:t>ы в кирпичной стене, толщиной 51</w:t>
            </w:r>
            <w:r w:rsidRPr="00240401">
              <w:rPr>
                <w:rFonts w:ascii="PragmaticaLightCTT" w:hAnsi="PragmaticaLightCTT"/>
                <w:color w:val="000000" w:themeColor="text1"/>
              </w:rPr>
              <w:t>0мм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proofErr w:type="spellStart"/>
            <w:r w:rsidRPr="00240401">
              <w:rPr>
                <w:rFonts w:ascii="PragmaticaLightCTT" w:hAnsi="PragmaticaLightCTT"/>
                <w:color w:val="000000" w:themeColor="text1"/>
              </w:rPr>
              <w:t>м.п</w:t>
            </w:r>
            <w:proofErr w:type="spellEnd"/>
            <w:r w:rsidRPr="00240401">
              <w:rPr>
                <w:rFonts w:ascii="PragmaticaLightCTT" w:hAnsi="PragmaticaLightCTT"/>
                <w:color w:val="000000" w:themeColor="text1"/>
              </w:rPr>
              <w:t>.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240401" w:rsidRDefault="00625256" w:rsidP="00625256">
            <w:pPr>
              <w:jc w:val="center"/>
              <w:rPr>
                <w:rFonts w:ascii="PragmaticaLightCTT" w:hAnsi="PragmaticaLightCTT"/>
                <w:color w:val="000000" w:themeColor="text1"/>
              </w:rPr>
            </w:pPr>
            <w:r>
              <w:rPr>
                <w:rFonts w:ascii="PragmaticaLightCTT" w:hAnsi="PragmaticaLightCTT"/>
                <w:color w:val="000000" w:themeColor="text1"/>
              </w:rPr>
              <w:t>8</w:t>
            </w:r>
            <w:r w:rsidRPr="00240401">
              <w:rPr>
                <w:rFonts w:ascii="PragmaticaLightCTT" w:hAnsi="PragmaticaLightCTT"/>
                <w:color w:val="000000" w:themeColor="text1"/>
              </w:rPr>
              <w:t>,0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38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393815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Обшивка в ГКЛ </w:t>
            </w:r>
            <w:proofErr w:type="gramStart"/>
            <w:r>
              <w:rPr>
                <w:rFonts w:ascii="PragmaticaLightCTT" w:hAnsi="PragmaticaLightCTT"/>
                <w:sz w:val="22"/>
                <w:szCs w:val="22"/>
              </w:rPr>
              <w:t>по  мет</w:t>
            </w:r>
            <w:proofErr w:type="gramEnd"/>
            <w:r>
              <w:rPr>
                <w:rFonts w:ascii="PragmaticaLightCTT" w:hAnsi="PragmaticaLightCTT"/>
                <w:sz w:val="22"/>
                <w:szCs w:val="22"/>
              </w:rPr>
              <w:t xml:space="preserve">. каркасу внутренних поверхностей усиленного мет. обоймой простенка и откосов с закладкой мин. плиты </w:t>
            </w:r>
            <w:r>
              <w:rPr>
                <w:rFonts w:ascii="PragmaticaLightCTT" w:hAnsi="PragmaticaLightCTT"/>
                <w:sz w:val="22"/>
                <w:szCs w:val="22"/>
                <w:lang w:val="en-US"/>
              </w:rPr>
              <w:t>t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=50мм и пароизоляционной мембраны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6,4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39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Ремонт кирпичной кладки в оконном откосе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м3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0,1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40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Монтаж участков перегородок из ГКО </w:t>
            </w:r>
            <w:proofErr w:type="gramStart"/>
            <w:r>
              <w:rPr>
                <w:rFonts w:ascii="PragmaticaLightCTT" w:hAnsi="PragmaticaLightCTT"/>
                <w:sz w:val="22"/>
                <w:szCs w:val="22"/>
              </w:rPr>
              <w:t>по мет</w:t>
            </w:r>
            <w:proofErr w:type="gramEnd"/>
            <w:r>
              <w:rPr>
                <w:rFonts w:ascii="PragmaticaLightCTT" w:hAnsi="PragmaticaLightCTT"/>
                <w:sz w:val="22"/>
                <w:szCs w:val="22"/>
              </w:rPr>
              <w:t xml:space="preserve">. каркасу со звукоизоляцией из </w:t>
            </w:r>
            <w:r w:rsidRPr="00393815">
              <w:rPr>
                <w:rFonts w:ascii="PragmaticaLightCTT" w:hAnsi="PragmaticaLightCTT"/>
                <w:sz w:val="22"/>
                <w:szCs w:val="22"/>
              </w:rPr>
              <w:t>мин. плиты t=50мм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B13C93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3,2</w:t>
            </w:r>
          </w:p>
        </w:tc>
      </w:tr>
      <w:tr w:rsidR="00625256" w:rsidRPr="004A0547" w:rsidTr="00FB1414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41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625256" w:rsidRPr="004A0547" w:rsidRDefault="00625256" w:rsidP="00625256">
            <w:pPr>
              <w:rPr>
                <w:rFonts w:ascii="PragmaticaLightCTT" w:hAnsi="PragmaticaLightCTT"/>
                <w:sz w:val="22"/>
                <w:szCs w:val="22"/>
              </w:rPr>
            </w:pPr>
            <w:proofErr w:type="spellStart"/>
            <w:r>
              <w:rPr>
                <w:rFonts w:ascii="PragmaticaLightCTT" w:hAnsi="PragmaticaLightCTT"/>
                <w:sz w:val="22"/>
                <w:szCs w:val="22"/>
              </w:rPr>
              <w:t>Огрунтовка</w:t>
            </w:r>
            <w:proofErr w:type="spellEnd"/>
            <w:r>
              <w:rPr>
                <w:rFonts w:ascii="PragmaticaLightCTT" w:hAnsi="PragmaticaLightCTT"/>
                <w:sz w:val="22"/>
                <w:szCs w:val="22"/>
              </w:rPr>
              <w:t xml:space="preserve"> и в/э окраска стен и перегородок внутри корпуса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м2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10,0</w:t>
            </w:r>
          </w:p>
        </w:tc>
      </w:tr>
      <w:tr w:rsidR="00625256" w:rsidRPr="004A0547" w:rsidTr="00B21FCE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>42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Сбор и вывоз строительного мусора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По объему демонтажных работ</w:t>
            </w:r>
          </w:p>
        </w:tc>
      </w:tr>
      <w:tr w:rsidR="00625256" w:rsidRPr="004A0547" w:rsidTr="00491F2A">
        <w:trPr>
          <w:trHeight w:val="367"/>
        </w:trPr>
        <w:tc>
          <w:tcPr>
            <w:tcW w:w="711" w:type="dxa"/>
            <w:shd w:val="clear" w:color="auto" w:fill="auto"/>
            <w:noWrap/>
            <w:vAlign w:val="center"/>
          </w:tcPr>
          <w:p w:rsidR="00625256" w:rsidRDefault="00625256" w:rsidP="00625256">
            <w:pPr>
              <w:jc w:val="center"/>
              <w:rPr>
                <w:rFonts w:ascii="PragmaticaLightCTT" w:hAnsi="PragmaticaLightCTT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Default="00625256" w:rsidP="00625256">
            <w:pPr>
              <w:tabs>
                <w:tab w:val="left" w:pos="5505"/>
              </w:tabs>
              <w:spacing w:line="276" w:lineRule="auto"/>
              <w:rPr>
                <w:rFonts w:ascii="PragmaticaLightCTT" w:hAnsi="PragmaticaLightCTT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56" w:rsidRPr="004A0547" w:rsidRDefault="00625256" w:rsidP="00625256">
            <w:pPr>
              <w:spacing w:line="276" w:lineRule="auto"/>
              <w:jc w:val="center"/>
              <w:rPr>
                <w:rFonts w:ascii="PragmaticaLightCTT" w:hAnsi="PragmaticaLightCTT" w:cs="Arial"/>
              </w:rPr>
            </w:pP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625256" w:rsidRPr="004A0547" w:rsidRDefault="00625256" w:rsidP="00625256">
            <w:pPr>
              <w:jc w:val="center"/>
              <w:rPr>
                <w:rFonts w:ascii="PragmaticaLightCTT" w:hAnsi="PragmaticaLightCTT" w:cs="Arial"/>
              </w:rPr>
            </w:pPr>
          </w:p>
        </w:tc>
      </w:tr>
    </w:tbl>
    <w:p w:rsidR="00D027E0" w:rsidRPr="004A0547" w:rsidRDefault="00D027E0">
      <w:pPr>
        <w:rPr>
          <w:rFonts w:ascii="PragmaticaLightCTT" w:hAnsi="PragmaticaLightCTT" w:cs="Arial"/>
        </w:rPr>
      </w:pPr>
    </w:p>
    <w:p w:rsidR="00715E8C" w:rsidRPr="004623B5" w:rsidRDefault="0064354E">
      <w:pPr>
        <w:rPr>
          <w:rFonts w:ascii="PragmaticaLightCTT" w:hAnsi="PragmaticaLightCTT" w:cs="Arial"/>
          <w:sz w:val="22"/>
          <w:szCs w:val="22"/>
        </w:rPr>
      </w:pPr>
      <w:r w:rsidRPr="0064354E">
        <w:rPr>
          <w:rFonts w:ascii="PragmaticaLightCTT" w:hAnsi="PragmaticaLightCTT" w:cs="Arial"/>
          <w:b/>
          <w:sz w:val="22"/>
          <w:szCs w:val="22"/>
        </w:rPr>
        <w:t>Приложение:</w:t>
      </w:r>
      <w:r w:rsidRPr="0064354E">
        <w:rPr>
          <w:rFonts w:ascii="PragmaticaLightCTT" w:hAnsi="PragmaticaLightCTT" w:cs="Arial"/>
          <w:sz w:val="22"/>
          <w:szCs w:val="22"/>
        </w:rPr>
        <w:t xml:space="preserve"> </w:t>
      </w:r>
      <w:r w:rsidR="008F4C89" w:rsidRPr="004623B5">
        <w:rPr>
          <w:rFonts w:ascii="PragmaticaLightCTT" w:hAnsi="PragmaticaLightCTT" w:cs="Arial"/>
          <w:sz w:val="22"/>
          <w:szCs w:val="22"/>
        </w:rPr>
        <w:t xml:space="preserve">Рабочие чертежи </w:t>
      </w:r>
      <w:r w:rsidR="004623B5" w:rsidRPr="004623B5">
        <w:rPr>
          <w:rFonts w:ascii="PragmaticaLightCTT" w:hAnsi="PragmaticaLightCTT" w:cs="Arial"/>
          <w:sz w:val="22"/>
          <w:szCs w:val="22"/>
        </w:rPr>
        <w:t>«</w:t>
      </w:r>
      <w:r w:rsidR="004623B5">
        <w:rPr>
          <w:rFonts w:ascii="PragmaticaLightCTT" w:hAnsi="PragmaticaLightCTT" w:cs="Arial"/>
          <w:sz w:val="22"/>
          <w:szCs w:val="22"/>
        </w:rPr>
        <w:t>Корпус 32. Ремонт наружных стен</w:t>
      </w:r>
      <w:r w:rsidR="004623B5" w:rsidRPr="004623B5">
        <w:rPr>
          <w:rFonts w:ascii="PragmaticaLightCTT" w:hAnsi="PragmaticaLightCTT" w:cs="Arial"/>
          <w:sz w:val="22"/>
          <w:szCs w:val="22"/>
        </w:rPr>
        <w:t xml:space="preserve">» </w:t>
      </w:r>
      <w:r w:rsidR="004623B5">
        <w:rPr>
          <w:rFonts w:ascii="PragmaticaLightCTT" w:hAnsi="PragmaticaLightCTT" w:cs="Arial"/>
          <w:sz w:val="22"/>
          <w:szCs w:val="22"/>
        </w:rPr>
        <w:t>на 3 листах</w:t>
      </w:r>
      <w:r w:rsidRPr="004623B5">
        <w:rPr>
          <w:rFonts w:ascii="PragmaticaLightCTT" w:hAnsi="PragmaticaLightCTT" w:cs="Arial"/>
          <w:sz w:val="22"/>
          <w:szCs w:val="22"/>
        </w:rPr>
        <w:t>.</w:t>
      </w:r>
    </w:p>
    <w:p w:rsidR="00997B25" w:rsidRPr="004A0547" w:rsidRDefault="00997B25">
      <w:pPr>
        <w:rPr>
          <w:rFonts w:ascii="PragmaticaLightCTT" w:hAnsi="PragmaticaLightCTT" w:cs="Arial"/>
          <w:sz w:val="22"/>
          <w:szCs w:val="22"/>
        </w:rPr>
      </w:pPr>
    </w:p>
    <w:p w:rsidR="0064354E" w:rsidRDefault="0064354E">
      <w:pPr>
        <w:rPr>
          <w:rFonts w:ascii="PragmaticaLightCTT" w:hAnsi="PragmaticaLightCTT" w:cs="Arial"/>
          <w:sz w:val="22"/>
          <w:szCs w:val="22"/>
        </w:rPr>
      </w:pPr>
    </w:p>
    <w:p w:rsidR="008F4C89" w:rsidRDefault="008F4C89">
      <w:pPr>
        <w:rPr>
          <w:rFonts w:ascii="PragmaticaLightCTT" w:hAnsi="PragmaticaLightCTT" w:cs="Arial"/>
          <w:sz w:val="22"/>
          <w:szCs w:val="22"/>
        </w:rPr>
      </w:pPr>
    </w:p>
    <w:p w:rsidR="008F4C89" w:rsidRPr="004A0547" w:rsidRDefault="008F4C89">
      <w:pPr>
        <w:rPr>
          <w:rFonts w:ascii="PragmaticaLightCTT" w:hAnsi="PragmaticaLightCTT" w:cs="Arial"/>
          <w:sz w:val="22"/>
          <w:szCs w:val="22"/>
        </w:rPr>
      </w:pPr>
    </w:p>
    <w:p w:rsidR="00C56ABD" w:rsidRPr="004A0547" w:rsidRDefault="00C56ABD">
      <w:pPr>
        <w:rPr>
          <w:rFonts w:ascii="PragmaticaLightCTT" w:hAnsi="PragmaticaLightCTT" w:cs="Arial"/>
          <w:sz w:val="22"/>
          <w:szCs w:val="22"/>
        </w:rPr>
      </w:pPr>
      <w:r w:rsidRPr="004A0547">
        <w:rPr>
          <w:rFonts w:ascii="PragmaticaLightCTT" w:hAnsi="PragmaticaLightCTT" w:cs="Arial"/>
          <w:sz w:val="22"/>
          <w:szCs w:val="22"/>
        </w:rPr>
        <w:t>Исп. Бойко Е.Н.</w:t>
      </w:r>
    </w:p>
    <w:p w:rsidR="00A864E1" w:rsidRDefault="00C56ABD">
      <w:pPr>
        <w:rPr>
          <w:rFonts w:ascii="PragmaticaLightCTT" w:hAnsi="PragmaticaLightCTT" w:cs="Arial"/>
          <w:sz w:val="22"/>
          <w:szCs w:val="22"/>
        </w:rPr>
      </w:pPr>
      <w:r w:rsidRPr="004A0547">
        <w:rPr>
          <w:rFonts w:ascii="PragmaticaLightCTT" w:hAnsi="PragmaticaLightCTT" w:cs="Arial"/>
          <w:sz w:val="22"/>
          <w:szCs w:val="22"/>
        </w:rPr>
        <w:t>8-</w:t>
      </w:r>
      <w:r w:rsidR="006A70A3" w:rsidRPr="004A0547">
        <w:rPr>
          <w:rFonts w:ascii="PragmaticaLightCTT" w:hAnsi="PragmaticaLightCTT" w:cs="Arial"/>
          <w:sz w:val="22"/>
          <w:szCs w:val="22"/>
        </w:rPr>
        <w:t>495-780-54-45 (доб. 337)</w:t>
      </w:r>
    </w:p>
    <w:sectPr w:rsidR="00A864E1" w:rsidSect="0018584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LightCTT">
    <w:altName w:val="AMGDT"/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0FBA"/>
    <w:multiLevelType w:val="hybridMultilevel"/>
    <w:tmpl w:val="D63A314C"/>
    <w:lvl w:ilvl="0" w:tplc="3CCA86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C3E"/>
    <w:multiLevelType w:val="hybridMultilevel"/>
    <w:tmpl w:val="CDF26EAE"/>
    <w:lvl w:ilvl="0" w:tplc="D1BE1082">
      <w:numFmt w:val="bullet"/>
      <w:lvlText w:val="-"/>
      <w:lvlJc w:val="left"/>
      <w:pPr>
        <w:ind w:left="720" w:hanging="360"/>
      </w:pPr>
      <w:rPr>
        <w:rFonts w:ascii="PragmaticaLightCTT" w:eastAsia="Times New Roman" w:hAnsi="PragmaticaLightCT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6530B"/>
    <w:multiLevelType w:val="hybridMultilevel"/>
    <w:tmpl w:val="DE8079CC"/>
    <w:lvl w:ilvl="0" w:tplc="BFB282C2">
      <w:numFmt w:val="bullet"/>
      <w:lvlText w:val="-"/>
      <w:lvlJc w:val="left"/>
      <w:pPr>
        <w:ind w:left="720" w:hanging="360"/>
      </w:pPr>
      <w:rPr>
        <w:rFonts w:ascii="PragmaticaLightCTT" w:eastAsia="Times New Roman" w:hAnsi="PragmaticaLightCT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41E0"/>
    <w:multiLevelType w:val="hybridMultilevel"/>
    <w:tmpl w:val="8102A800"/>
    <w:lvl w:ilvl="0" w:tplc="4FF6029C">
      <w:numFmt w:val="bullet"/>
      <w:lvlText w:val="-"/>
      <w:lvlJc w:val="left"/>
      <w:pPr>
        <w:ind w:left="720" w:hanging="360"/>
      </w:pPr>
      <w:rPr>
        <w:rFonts w:ascii="PragmaticaLightCTT" w:eastAsia="Times New Roman" w:hAnsi="PragmaticaLightCT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B2F0B"/>
    <w:multiLevelType w:val="hybridMultilevel"/>
    <w:tmpl w:val="46DE4820"/>
    <w:lvl w:ilvl="0" w:tplc="AB42726E">
      <w:numFmt w:val="bullet"/>
      <w:lvlText w:val="-"/>
      <w:lvlJc w:val="left"/>
      <w:pPr>
        <w:ind w:left="720" w:hanging="360"/>
      </w:pPr>
      <w:rPr>
        <w:rFonts w:ascii="PragmaticaLightCTT" w:eastAsia="Times New Roman" w:hAnsi="PragmaticaLightCT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C10F6"/>
    <w:multiLevelType w:val="hybridMultilevel"/>
    <w:tmpl w:val="D6F8803A"/>
    <w:lvl w:ilvl="0" w:tplc="FB964B72">
      <w:numFmt w:val="bullet"/>
      <w:lvlText w:val="-"/>
      <w:lvlJc w:val="left"/>
      <w:pPr>
        <w:ind w:left="720" w:hanging="360"/>
      </w:pPr>
      <w:rPr>
        <w:rFonts w:ascii="PragmaticaLightCTT" w:eastAsia="Times New Roman" w:hAnsi="PragmaticaLightCT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4E51"/>
    <w:multiLevelType w:val="hybridMultilevel"/>
    <w:tmpl w:val="E66EAA44"/>
    <w:lvl w:ilvl="0" w:tplc="64547708">
      <w:numFmt w:val="bullet"/>
      <w:lvlText w:val="-"/>
      <w:lvlJc w:val="left"/>
      <w:pPr>
        <w:ind w:left="720" w:hanging="360"/>
      </w:pPr>
      <w:rPr>
        <w:rFonts w:ascii="PragmaticaLightCTT" w:eastAsia="Times New Roman" w:hAnsi="PragmaticaLightCT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C418F"/>
    <w:multiLevelType w:val="hybridMultilevel"/>
    <w:tmpl w:val="F75C0CBA"/>
    <w:lvl w:ilvl="0" w:tplc="16820152">
      <w:numFmt w:val="bullet"/>
      <w:lvlText w:val="-"/>
      <w:lvlJc w:val="left"/>
      <w:pPr>
        <w:ind w:left="720" w:hanging="360"/>
      </w:pPr>
      <w:rPr>
        <w:rFonts w:ascii="PragmaticaLightCTT" w:eastAsia="Times New Roman" w:hAnsi="PragmaticaLightCT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3404"/>
    <w:rsid w:val="00003BA0"/>
    <w:rsid w:val="00014C8D"/>
    <w:rsid w:val="00014CDB"/>
    <w:rsid w:val="00014E1A"/>
    <w:rsid w:val="00020BCA"/>
    <w:rsid w:val="000232A1"/>
    <w:rsid w:val="000265D4"/>
    <w:rsid w:val="0003733C"/>
    <w:rsid w:val="00043C50"/>
    <w:rsid w:val="00045442"/>
    <w:rsid w:val="0005179E"/>
    <w:rsid w:val="00052E0F"/>
    <w:rsid w:val="0005394D"/>
    <w:rsid w:val="00067C11"/>
    <w:rsid w:val="000734DE"/>
    <w:rsid w:val="0007381F"/>
    <w:rsid w:val="00074011"/>
    <w:rsid w:val="00074411"/>
    <w:rsid w:val="0007545B"/>
    <w:rsid w:val="00077284"/>
    <w:rsid w:val="00080AA5"/>
    <w:rsid w:val="000813D0"/>
    <w:rsid w:val="00081616"/>
    <w:rsid w:val="000857B5"/>
    <w:rsid w:val="0009332A"/>
    <w:rsid w:val="000A322A"/>
    <w:rsid w:val="000B1524"/>
    <w:rsid w:val="000B3972"/>
    <w:rsid w:val="000C1508"/>
    <w:rsid w:val="000C58C9"/>
    <w:rsid w:val="000C7453"/>
    <w:rsid w:val="000D39B6"/>
    <w:rsid w:val="000D7724"/>
    <w:rsid w:val="000E3602"/>
    <w:rsid w:val="000E3C40"/>
    <w:rsid w:val="000E4BE6"/>
    <w:rsid w:val="000F1CD7"/>
    <w:rsid w:val="000F5746"/>
    <w:rsid w:val="00114ECD"/>
    <w:rsid w:val="0012326B"/>
    <w:rsid w:val="00130453"/>
    <w:rsid w:val="00134409"/>
    <w:rsid w:val="00134543"/>
    <w:rsid w:val="00135348"/>
    <w:rsid w:val="0015469C"/>
    <w:rsid w:val="00163111"/>
    <w:rsid w:val="00172482"/>
    <w:rsid w:val="00172621"/>
    <w:rsid w:val="00174C7F"/>
    <w:rsid w:val="00175E77"/>
    <w:rsid w:val="001765E1"/>
    <w:rsid w:val="00183123"/>
    <w:rsid w:val="00184CF9"/>
    <w:rsid w:val="001857BF"/>
    <w:rsid w:val="00185844"/>
    <w:rsid w:val="00186468"/>
    <w:rsid w:val="00191967"/>
    <w:rsid w:val="00191DB1"/>
    <w:rsid w:val="00194BCE"/>
    <w:rsid w:val="001A2E04"/>
    <w:rsid w:val="001B6264"/>
    <w:rsid w:val="001D2B18"/>
    <w:rsid w:val="001D3276"/>
    <w:rsid w:val="001D5336"/>
    <w:rsid w:val="001E2E69"/>
    <w:rsid w:val="001E500B"/>
    <w:rsid w:val="001E5678"/>
    <w:rsid w:val="001F2A57"/>
    <w:rsid w:val="002032E7"/>
    <w:rsid w:val="00203C11"/>
    <w:rsid w:val="00211060"/>
    <w:rsid w:val="00214953"/>
    <w:rsid w:val="0021595F"/>
    <w:rsid w:val="00216DBC"/>
    <w:rsid w:val="00221C2A"/>
    <w:rsid w:val="002437E3"/>
    <w:rsid w:val="0025598E"/>
    <w:rsid w:val="00262D2D"/>
    <w:rsid w:val="00266356"/>
    <w:rsid w:val="00266E56"/>
    <w:rsid w:val="002824EE"/>
    <w:rsid w:val="002835C5"/>
    <w:rsid w:val="00286056"/>
    <w:rsid w:val="002876E0"/>
    <w:rsid w:val="00290AC8"/>
    <w:rsid w:val="0029233C"/>
    <w:rsid w:val="00292F15"/>
    <w:rsid w:val="0029723E"/>
    <w:rsid w:val="002A5269"/>
    <w:rsid w:val="002B5499"/>
    <w:rsid w:val="002C67AA"/>
    <w:rsid w:val="002D3392"/>
    <w:rsid w:val="002E7794"/>
    <w:rsid w:val="002F1099"/>
    <w:rsid w:val="00311BAD"/>
    <w:rsid w:val="00314275"/>
    <w:rsid w:val="0032114C"/>
    <w:rsid w:val="00321154"/>
    <w:rsid w:val="003263FE"/>
    <w:rsid w:val="003369A1"/>
    <w:rsid w:val="0033770D"/>
    <w:rsid w:val="0034148D"/>
    <w:rsid w:val="003547F9"/>
    <w:rsid w:val="00363C38"/>
    <w:rsid w:val="00367A47"/>
    <w:rsid w:val="003716CE"/>
    <w:rsid w:val="00386D5A"/>
    <w:rsid w:val="0039071A"/>
    <w:rsid w:val="00392EA7"/>
    <w:rsid w:val="00393815"/>
    <w:rsid w:val="0039470F"/>
    <w:rsid w:val="003949AC"/>
    <w:rsid w:val="003A28EA"/>
    <w:rsid w:val="003A6DDF"/>
    <w:rsid w:val="003D081B"/>
    <w:rsid w:val="003D38BF"/>
    <w:rsid w:val="003E71EB"/>
    <w:rsid w:val="00405009"/>
    <w:rsid w:val="0041313A"/>
    <w:rsid w:val="00414FC4"/>
    <w:rsid w:val="00415974"/>
    <w:rsid w:val="00423F1A"/>
    <w:rsid w:val="00425FC1"/>
    <w:rsid w:val="00436D2B"/>
    <w:rsid w:val="004416B2"/>
    <w:rsid w:val="00442B8A"/>
    <w:rsid w:val="004433FC"/>
    <w:rsid w:val="00443F2A"/>
    <w:rsid w:val="004623B5"/>
    <w:rsid w:val="0047002F"/>
    <w:rsid w:val="00475FBC"/>
    <w:rsid w:val="0048100F"/>
    <w:rsid w:val="004869CF"/>
    <w:rsid w:val="004915EB"/>
    <w:rsid w:val="00491AF6"/>
    <w:rsid w:val="00491F2A"/>
    <w:rsid w:val="00492AA8"/>
    <w:rsid w:val="004A0547"/>
    <w:rsid w:val="004B47BC"/>
    <w:rsid w:val="004C1482"/>
    <w:rsid w:val="004C6A24"/>
    <w:rsid w:val="004F6D41"/>
    <w:rsid w:val="00502D1B"/>
    <w:rsid w:val="00505F30"/>
    <w:rsid w:val="00521A79"/>
    <w:rsid w:val="00525CEB"/>
    <w:rsid w:val="0052698F"/>
    <w:rsid w:val="00531926"/>
    <w:rsid w:val="00551C3C"/>
    <w:rsid w:val="00554D43"/>
    <w:rsid w:val="00556011"/>
    <w:rsid w:val="0056705C"/>
    <w:rsid w:val="00576BF1"/>
    <w:rsid w:val="0059042A"/>
    <w:rsid w:val="0059396C"/>
    <w:rsid w:val="005A225C"/>
    <w:rsid w:val="005A2C15"/>
    <w:rsid w:val="005C0967"/>
    <w:rsid w:val="005C219F"/>
    <w:rsid w:val="005D21C9"/>
    <w:rsid w:val="005E2D62"/>
    <w:rsid w:val="005E57F9"/>
    <w:rsid w:val="005F1F05"/>
    <w:rsid w:val="00600C81"/>
    <w:rsid w:val="0060131A"/>
    <w:rsid w:val="00601E5E"/>
    <w:rsid w:val="006147C2"/>
    <w:rsid w:val="00617490"/>
    <w:rsid w:val="00623A16"/>
    <w:rsid w:val="00625256"/>
    <w:rsid w:val="00634454"/>
    <w:rsid w:val="00642897"/>
    <w:rsid w:val="0064354E"/>
    <w:rsid w:val="00650575"/>
    <w:rsid w:val="00653036"/>
    <w:rsid w:val="0066131D"/>
    <w:rsid w:val="00666629"/>
    <w:rsid w:val="006810B5"/>
    <w:rsid w:val="0068334C"/>
    <w:rsid w:val="00683AE4"/>
    <w:rsid w:val="00686656"/>
    <w:rsid w:val="00697A22"/>
    <w:rsid w:val="006A30F0"/>
    <w:rsid w:val="006A4482"/>
    <w:rsid w:val="006A4C72"/>
    <w:rsid w:val="006A5123"/>
    <w:rsid w:val="006A70A3"/>
    <w:rsid w:val="006B0E01"/>
    <w:rsid w:val="006C7CC7"/>
    <w:rsid w:val="006D00C1"/>
    <w:rsid w:val="006D75C1"/>
    <w:rsid w:val="006E0143"/>
    <w:rsid w:val="006F04A5"/>
    <w:rsid w:val="006F44F4"/>
    <w:rsid w:val="007004AE"/>
    <w:rsid w:val="00700F66"/>
    <w:rsid w:val="007043B6"/>
    <w:rsid w:val="00712B6B"/>
    <w:rsid w:val="007130AE"/>
    <w:rsid w:val="00715E8C"/>
    <w:rsid w:val="00716E2D"/>
    <w:rsid w:val="00721279"/>
    <w:rsid w:val="00727A68"/>
    <w:rsid w:val="00750962"/>
    <w:rsid w:val="007543DE"/>
    <w:rsid w:val="00757E1B"/>
    <w:rsid w:val="00777F15"/>
    <w:rsid w:val="00780D62"/>
    <w:rsid w:val="007C2B4E"/>
    <w:rsid w:val="007D5028"/>
    <w:rsid w:val="007F6981"/>
    <w:rsid w:val="00800D50"/>
    <w:rsid w:val="00801917"/>
    <w:rsid w:val="00805821"/>
    <w:rsid w:val="00815751"/>
    <w:rsid w:val="0082059D"/>
    <w:rsid w:val="008340D5"/>
    <w:rsid w:val="00840EA6"/>
    <w:rsid w:val="0084138F"/>
    <w:rsid w:val="00845AA3"/>
    <w:rsid w:val="00846450"/>
    <w:rsid w:val="00847AFA"/>
    <w:rsid w:val="008550FC"/>
    <w:rsid w:val="00866AF6"/>
    <w:rsid w:val="0087215D"/>
    <w:rsid w:val="008727B9"/>
    <w:rsid w:val="00873B90"/>
    <w:rsid w:val="008824B4"/>
    <w:rsid w:val="008843E8"/>
    <w:rsid w:val="008A006E"/>
    <w:rsid w:val="008A4A47"/>
    <w:rsid w:val="008D517C"/>
    <w:rsid w:val="008E43F7"/>
    <w:rsid w:val="008E4DFD"/>
    <w:rsid w:val="008E7240"/>
    <w:rsid w:val="008E75FB"/>
    <w:rsid w:val="008F4C89"/>
    <w:rsid w:val="00903A30"/>
    <w:rsid w:val="00904697"/>
    <w:rsid w:val="00912438"/>
    <w:rsid w:val="00931589"/>
    <w:rsid w:val="00935724"/>
    <w:rsid w:val="00945DFC"/>
    <w:rsid w:val="00952B9D"/>
    <w:rsid w:val="009742FE"/>
    <w:rsid w:val="00975075"/>
    <w:rsid w:val="00985625"/>
    <w:rsid w:val="0098581A"/>
    <w:rsid w:val="009904EF"/>
    <w:rsid w:val="009979BE"/>
    <w:rsid w:val="00997B25"/>
    <w:rsid w:val="009A276D"/>
    <w:rsid w:val="009A433D"/>
    <w:rsid w:val="009A6F31"/>
    <w:rsid w:val="009B6C03"/>
    <w:rsid w:val="009C09AE"/>
    <w:rsid w:val="009C4D31"/>
    <w:rsid w:val="009C6440"/>
    <w:rsid w:val="009C7C19"/>
    <w:rsid w:val="009D469F"/>
    <w:rsid w:val="009D64C1"/>
    <w:rsid w:val="009F6DC2"/>
    <w:rsid w:val="00A07BF3"/>
    <w:rsid w:val="00A22F7C"/>
    <w:rsid w:val="00A36C19"/>
    <w:rsid w:val="00A61EEB"/>
    <w:rsid w:val="00A63494"/>
    <w:rsid w:val="00A80570"/>
    <w:rsid w:val="00A809FF"/>
    <w:rsid w:val="00A864E1"/>
    <w:rsid w:val="00A90736"/>
    <w:rsid w:val="00AA21E3"/>
    <w:rsid w:val="00AA598E"/>
    <w:rsid w:val="00AB556A"/>
    <w:rsid w:val="00AB5CCE"/>
    <w:rsid w:val="00AB6993"/>
    <w:rsid w:val="00AC6885"/>
    <w:rsid w:val="00AD6EDE"/>
    <w:rsid w:val="00AE113B"/>
    <w:rsid w:val="00AE1ADF"/>
    <w:rsid w:val="00AE6947"/>
    <w:rsid w:val="00AF209C"/>
    <w:rsid w:val="00AF349B"/>
    <w:rsid w:val="00AF3E5C"/>
    <w:rsid w:val="00AF7181"/>
    <w:rsid w:val="00AF7E97"/>
    <w:rsid w:val="00B065FE"/>
    <w:rsid w:val="00B13C93"/>
    <w:rsid w:val="00B216F1"/>
    <w:rsid w:val="00B23416"/>
    <w:rsid w:val="00B26DB5"/>
    <w:rsid w:val="00B42044"/>
    <w:rsid w:val="00B54370"/>
    <w:rsid w:val="00B60010"/>
    <w:rsid w:val="00B60A31"/>
    <w:rsid w:val="00B64A97"/>
    <w:rsid w:val="00B65845"/>
    <w:rsid w:val="00B6749A"/>
    <w:rsid w:val="00B67922"/>
    <w:rsid w:val="00B71AAB"/>
    <w:rsid w:val="00B81BAF"/>
    <w:rsid w:val="00BA3FA8"/>
    <w:rsid w:val="00BA657D"/>
    <w:rsid w:val="00BB04F0"/>
    <w:rsid w:val="00BC2C64"/>
    <w:rsid w:val="00BC3996"/>
    <w:rsid w:val="00BC50B6"/>
    <w:rsid w:val="00BD78F4"/>
    <w:rsid w:val="00BE06CF"/>
    <w:rsid w:val="00BE5B46"/>
    <w:rsid w:val="00BF1163"/>
    <w:rsid w:val="00BF6231"/>
    <w:rsid w:val="00C007F4"/>
    <w:rsid w:val="00C031F2"/>
    <w:rsid w:val="00C05898"/>
    <w:rsid w:val="00C066F5"/>
    <w:rsid w:val="00C222FB"/>
    <w:rsid w:val="00C22625"/>
    <w:rsid w:val="00C2464A"/>
    <w:rsid w:val="00C32ED5"/>
    <w:rsid w:val="00C33EDE"/>
    <w:rsid w:val="00C54784"/>
    <w:rsid w:val="00C56ABD"/>
    <w:rsid w:val="00C87D5D"/>
    <w:rsid w:val="00C965C3"/>
    <w:rsid w:val="00CA29E1"/>
    <w:rsid w:val="00CA48A8"/>
    <w:rsid w:val="00CB28A7"/>
    <w:rsid w:val="00CC3F68"/>
    <w:rsid w:val="00CC4326"/>
    <w:rsid w:val="00CC46D0"/>
    <w:rsid w:val="00CC484C"/>
    <w:rsid w:val="00CC621A"/>
    <w:rsid w:val="00CD6E72"/>
    <w:rsid w:val="00CE17E9"/>
    <w:rsid w:val="00CF0EC3"/>
    <w:rsid w:val="00CF40B0"/>
    <w:rsid w:val="00CF589E"/>
    <w:rsid w:val="00D027E0"/>
    <w:rsid w:val="00D06D08"/>
    <w:rsid w:val="00D44D6B"/>
    <w:rsid w:val="00D46BEF"/>
    <w:rsid w:val="00D471A0"/>
    <w:rsid w:val="00D5184D"/>
    <w:rsid w:val="00D621E9"/>
    <w:rsid w:val="00D655DE"/>
    <w:rsid w:val="00D67BBD"/>
    <w:rsid w:val="00D760DB"/>
    <w:rsid w:val="00D91547"/>
    <w:rsid w:val="00D93217"/>
    <w:rsid w:val="00D93EDC"/>
    <w:rsid w:val="00DA003C"/>
    <w:rsid w:val="00DA117C"/>
    <w:rsid w:val="00DA37EF"/>
    <w:rsid w:val="00DC1DE9"/>
    <w:rsid w:val="00DC29D8"/>
    <w:rsid w:val="00DD223A"/>
    <w:rsid w:val="00DE09B5"/>
    <w:rsid w:val="00DE0F5E"/>
    <w:rsid w:val="00DE2E87"/>
    <w:rsid w:val="00DE3A9E"/>
    <w:rsid w:val="00DE4583"/>
    <w:rsid w:val="00DE5CFD"/>
    <w:rsid w:val="00DE76E3"/>
    <w:rsid w:val="00E00482"/>
    <w:rsid w:val="00E02728"/>
    <w:rsid w:val="00E15731"/>
    <w:rsid w:val="00E17E52"/>
    <w:rsid w:val="00E2698B"/>
    <w:rsid w:val="00E3505E"/>
    <w:rsid w:val="00E378C1"/>
    <w:rsid w:val="00E43375"/>
    <w:rsid w:val="00E46813"/>
    <w:rsid w:val="00E511A8"/>
    <w:rsid w:val="00E63B9B"/>
    <w:rsid w:val="00E65F59"/>
    <w:rsid w:val="00E74081"/>
    <w:rsid w:val="00E80BF3"/>
    <w:rsid w:val="00E83021"/>
    <w:rsid w:val="00E84FB4"/>
    <w:rsid w:val="00EA6185"/>
    <w:rsid w:val="00EA6305"/>
    <w:rsid w:val="00EB0D2A"/>
    <w:rsid w:val="00EB3207"/>
    <w:rsid w:val="00EB7646"/>
    <w:rsid w:val="00ED00AC"/>
    <w:rsid w:val="00ED231F"/>
    <w:rsid w:val="00EE5F46"/>
    <w:rsid w:val="00F01BBF"/>
    <w:rsid w:val="00F0485B"/>
    <w:rsid w:val="00F12772"/>
    <w:rsid w:val="00F12ADC"/>
    <w:rsid w:val="00F336B4"/>
    <w:rsid w:val="00F63208"/>
    <w:rsid w:val="00F63E38"/>
    <w:rsid w:val="00F64C7A"/>
    <w:rsid w:val="00F66938"/>
    <w:rsid w:val="00F72AC7"/>
    <w:rsid w:val="00F73821"/>
    <w:rsid w:val="00F76E7E"/>
    <w:rsid w:val="00F81797"/>
    <w:rsid w:val="00F872A8"/>
    <w:rsid w:val="00F922FF"/>
    <w:rsid w:val="00FA413F"/>
    <w:rsid w:val="00FA5604"/>
    <w:rsid w:val="00FA698B"/>
    <w:rsid w:val="00FB0CDB"/>
    <w:rsid w:val="00FB4449"/>
    <w:rsid w:val="00FB63BB"/>
    <w:rsid w:val="00FC247E"/>
    <w:rsid w:val="00FC7BC6"/>
    <w:rsid w:val="00FD6CA3"/>
    <w:rsid w:val="00FE31E8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4A6C4-F77B-45F7-89B9-1A25813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C09F-21D4-4789-9CD1-D75E08D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Бойко Евгений Николаевич</cp:lastModifiedBy>
  <cp:revision>14</cp:revision>
  <cp:lastPrinted>2024-07-17T07:06:00Z</cp:lastPrinted>
  <dcterms:created xsi:type="dcterms:W3CDTF">2025-08-19T15:12:00Z</dcterms:created>
  <dcterms:modified xsi:type="dcterms:W3CDTF">2026-03-11T13:16:00Z</dcterms:modified>
</cp:coreProperties>
</file>